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F33EC" w14:textId="1FCB0B77" w:rsidR="004133B4" w:rsidRDefault="004133B4" w:rsidP="004133B4">
      <w:r w:rsidRPr="00ED5729">
        <w:t>Meetings are a great and necessary part of office life.</w:t>
      </w:r>
      <w:r>
        <w:t xml:space="preserve">  </w:t>
      </w:r>
      <w:r w:rsidR="00C75A34">
        <w:t xml:space="preserve">In running meetings, </w:t>
      </w:r>
      <w:r w:rsidR="00C75A34">
        <w:br/>
        <w:t>o</w:t>
      </w:r>
      <w:r>
        <w:t>ur colleagues’ time, energy and enthusiasm are resources to be used carefully, supported and protected.</w:t>
      </w:r>
      <w:r w:rsidR="00C75A34">
        <w:t xml:space="preserve">  </w:t>
      </w:r>
    </w:p>
    <w:p w14:paraId="4EF7888D" w14:textId="77777777" w:rsidR="004133B4" w:rsidRDefault="004133B4" w:rsidP="004133B4"/>
    <w:p w14:paraId="093E71D4" w14:textId="77777777" w:rsidR="004133B4" w:rsidRPr="00ED5729" w:rsidRDefault="004133B4" w:rsidP="004133B4">
      <w:pPr>
        <w:jc w:val="center"/>
        <w:rPr>
          <w:b/>
          <w:bCs/>
        </w:rPr>
      </w:pPr>
      <w:r w:rsidRPr="00ED5729">
        <w:rPr>
          <w:b/>
          <w:bCs/>
        </w:rPr>
        <w:t>How do we help meetings work for us?</w:t>
      </w:r>
    </w:p>
    <w:p w14:paraId="4ECCA5E3" w14:textId="77777777" w:rsidR="004133B4" w:rsidRDefault="004133B4"/>
    <w:p w14:paraId="7FA9DF2B" w14:textId="3048D252" w:rsidR="00C75A34" w:rsidRDefault="00C75A34">
      <w:r>
        <w:t>This document provides a simple health check for meetings.  Use it and adapt it in your area.</w:t>
      </w:r>
    </w:p>
    <w:p w14:paraId="5C9DC209" w14:textId="77777777" w:rsidR="00C75A34" w:rsidRDefault="00C75A34"/>
    <w:p w14:paraId="3ADD9F9D" w14:textId="32E37F77" w:rsidR="002467AA" w:rsidRDefault="004133B4">
      <w:r>
        <w:t xml:space="preserve">You can use this health checker as an individual or as a team.  </w:t>
      </w:r>
    </w:p>
    <w:p w14:paraId="53F62676" w14:textId="77777777" w:rsidR="002467AA" w:rsidRDefault="002467AA"/>
    <w:p w14:paraId="63753485" w14:textId="77777777" w:rsidR="002467AA" w:rsidRDefault="002467AA" w:rsidP="002467AA">
      <w:r w:rsidRPr="004133B4">
        <w:rPr>
          <w:b/>
          <w:bCs/>
        </w:rPr>
        <w:t>If a meeting does not have a clear purpose, is not looking for something meaningful to come from it, is not needed, is not run well, gives rise to no visible consequences… it is at least open to question.</w:t>
      </w:r>
      <w:r>
        <w:rPr>
          <w:b/>
          <w:bCs/>
        </w:rPr>
        <w:t xml:space="preserve">  </w:t>
      </w:r>
      <w:r>
        <w:t>The purpose and outcomes questions are key for any meeting.</w:t>
      </w:r>
    </w:p>
    <w:p w14:paraId="750EE46B" w14:textId="77777777" w:rsidR="002467AA" w:rsidRDefault="002467AA" w:rsidP="002467AA"/>
    <w:p w14:paraId="3924A1D8" w14:textId="39E4BA91" w:rsidR="00E9587F" w:rsidRDefault="00E9587F" w:rsidP="00E9587F">
      <w:r>
        <w:t>The health check gives you a way of looking at all of your meetings and deciding on which ones to focus on – which ones need the most attention in helping them work for you.  Here a</w:t>
      </w:r>
      <w:r w:rsidR="00721F2F">
        <w:t>re</w:t>
      </w:r>
      <w:r>
        <w:t xml:space="preserve"> four key questions to ask yourself about the health check.  On your own, or starting out with some colleagues, answer the following:</w:t>
      </w:r>
    </w:p>
    <w:p w14:paraId="4D61ACEA" w14:textId="77777777" w:rsidR="00E9587F" w:rsidRDefault="00E9587F" w:rsidP="00E9587F"/>
    <w:tbl>
      <w:tblPr>
        <w:tblStyle w:val="TableGrid"/>
        <w:tblW w:w="0" w:type="auto"/>
        <w:tblCellMar>
          <w:top w:w="57" w:type="dxa"/>
          <w:bottom w:w="57" w:type="dxa"/>
        </w:tblCellMar>
        <w:tblLook w:val="04A0" w:firstRow="1" w:lastRow="0" w:firstColumn="1" w:lastColumn="0" w:noHBand="0" w:noVBand="1"/>
      </w:tblPr>
      <w:tblGrid>
        <w:gridCol w:w="2843"/>
        <w:gridCol w:w="6785"/>
      </w:tblGrid>
      <w:tr w:rsidR="00E9587F" w14:paraId="6175676E" w14:textId="77777777" w:rsidTr="00FB1ADF">
        <w:tc>
          <w:tcPr>
            <w:tcW w:w="3964" w:type="dxa"/>
          </w:tcPr>
          <w:p w14:paraId="373377DB" w14:textId="77777777" w:rsidR="00E9587F" w:rsidRDefault="00E9587F" w:rsidP="00FB1ADF">
            <w:r>
              <w:t xml:space="preserve">Why are you doing this health check?  </w:t>
            </w:r>
          </w:p>
        </w:tc>
        <w:tc>
          <w:tcPr>
            <w:tcW w:w="10596" w:type="dxa"/>
          </w:tcPr>
          <w:p w14:paraId="4C89E725" w14:textId="77777777" w:rsidR="00E9587F" w:rsidRDefault="00E9587F" w:rsidP="00FB1ADF"/>
        </w:tc>
      </w:tr>
      <w:tr w:rsidR="00E9587F" w14:paraId="6AA4DBCF" w14:textId="77777777" w:rsidTr="00FB1ADF">
        <w:tc>
          <w:tcPr>
            <w:tcW w:w="3964" w:type="dxa"/>
          </w:tcPr>
          <w:p w14:paraId="700DE3DD" w14:textId="77777777" w:rsidR="00E9587F" w:rsidRDefault="00E9587F" w:rsidP="00FB1ADF">
            <w:r>
              <w:t>What are you looking for from it?</w:t>
            </w:r>
          </w:p>
        </w:tc>
        <w:tc>
          <w:tcPr>
            <w:tcW w:w="10596" w:type="dxa"/>
          </w:tcPr>
          <w:p w14:paraId="5FEB8D9E" w14:textId="77777777" w:rsidR="00E9587F" w:rsidRDefault="00E9587F" w:rsidP="00FB1ADF"/>
        </w:tc>
      </w:tr>
      <w:tr w:rsidR="00E9587F" w14:paraId="2D8EEF69" w14:textId="77777777" w:rsidTr="00FB1ADF">
        <w:tc>
          <w:tcPr>
            <w:tcW w:w="3964" w:type="dxa"/>
          </w:tcPr>
          <w:p w14:paraId="5191863D" w14:textId="77777777" w:rsidR="00E9587F" w:rsidRDefault="00E9587F" w:rsidP="00FB1ADF">
            <w:r>
              <w:t>Who needs to be part of the health check?</w:t>
            </w:r>
          </w:p>
        </w:tc>
        <w:tc>
          <w:tcPr>
            <w:tcW w:w="10596" w:type="dxa"/>
          </w:tcPr>
          <w:p w14:paraId="56D7BD88" w14:textId="77777777" w:rsidR="00E9587F" w:rsidRDefault="00E9587F" w:rsidP="00FB1ADF"/>
        </w:tc>
      </w:tr>
      <w:tr w:rsidR="00E9587F" w14:paraId="5BA0970B" w14:textId="77777777" w:rsidTr="00FB1ADF">
        <w:tc>
          <w:tcPr>
            <w:tcW w:w="3964" w:type="dxa"/>
          </w:tcPr>
          <w:p w14:paraId="5F83634A" w14:textId="77777777" w:rsidR="00E9587F" w:rsidRDefault="00E9587F" w:rsidP="00FB1ADF">
            <w:r>
              <w:t>How will you run the health check?</w:t>
            </w:r>
          </w:p>
        </w:tc>
        <w:tc>
          <w:tcPr>
            <w:tcW w:w="10596" w:type="dxa"/>
          </w:tcPr>
          <w:p w14:paraId="4E84E70C" w14:textId="77777777" w:rsidR="00E9587F" w:rsidRDefault="00E9587F" w:rsidP="00FB1ADF"/>
        </w:tc>
      </w:tr>
    </w:tbl>
    <w:p w14:paraId="381E3554" w14:textId="79F0B2A0" w:rsidR="00044983" w:rsidRDefault="00044983">
      <w:pPr>
        <w:tabs>
          <w:tab w:val="clear" w:pos="4050"/>
        </w:tabs>
      </w:pPr>
    </w:p>
    <w:p w14:paraId="3352048A" w14:textId="77777777" w:rsidR="00044983" w:rsidRPr="00044983" w:rsidRDefault="00044983" w:rsidP="00044983">
      <w:pPr>
        <w:rPr>
          <w:b/>
          <w:bCs/>
        </w:rPr>
      </w:pPr>
      <w:r w:rsidRPr="00044983">
        <w:rPr>
          <w:b/>
          <w:bCs/>
        </w:rPr>
        <w:t>Behaviours – standards – ideals</w:t>
      </w:r>
    </w:p>
    <w:p w14:paraId="481B670D" w14:textId="77777777" w:rsidR="00846CCC" w:rsidRDefault="00044983">
      <w:pPr>
        <w:tabs>
          <w:tab w:val="clear" w:pos="4050"/>
        </w:tabs>
      </w:pPr>
      <w:r>
        <w:t xml:space="preserve">A quick note on meeting behaviours.  </w:t>
      </w:r>
    </w:p>
    <w:p w14:paraId="22019F89" w14:textId="38699ABF" w:rsidR="00044983" w:rsidRDefault="00044983" w:rsidP="00846CCC">
      <w:pPr>
        <w:tabs>
          <w:tab w:val="clear" w:pos="4050"/>
        </w:tabs>
        <w:ind w:left="567"/>
      </w:pPr>
      <w:r>
        <w:t xml:space="preserve">One of the challenges areas that arises is </w:t>
      </w:r>
      <w:r w:rsidR="00285286">
        <w:t xml:space="preserve">in </w:t>
      </w:r>
      <w:r>
        <w:t>some folks</w:t>
      </w:r>
      <w:r w:rsidR="00285286">
        <w:t>’</w:t>
      </w:r>
      <w:r w:rsidRPr="00846CCC">
        <w:rPr>
          <w:b/>
          <w:bCs/>
        </w:rPr>
        <w:t xml:space="preserve"> </w:t>
      </w:r>
      <w:r w:rsidR="00846CCC" w:rsidRPr="00846CCC">
        <w:rPr>
          <w:b/>
          <w:bCs/>
        </w:rPr>
        <w:t>behav</w:t>
      </w:r>
      <w:r w:rsidR="00285286">
        <w:rPr>
          <w:b/>
          <w:bCs/>
        </w:rPr>
        <w:t>iours</w:t>
      </w:r>
      <w:r w:rsidR="00846CCC">
        <w:t xml:space="preserve"> in and around meetings</w:t>
      </w:r>
      <w:r>
        <w:t xml:space="preserve"> – not preparing for a meeting, not giving space and room to other to participate, a chair not taking time to prepare properly, doing more talking than listening etc. etc.</w:t>
      </w:r>
    </w:p>
    <w:p w14:paraId="5FFA33A9" w14:textId="1C9CC672" w:rsidR="00044983" w:rsidRDefault="00044983" w:rsidP="00846CCC">
      <w:pPr>
        <w:tabs>
          <w:tab w:val="clear" w:pos="4050"/>
        </w:tabs>
        <w:ind w:left="567"/>
      </w:pPr>
    </w:p>
    <w:p w14:paraId="4575B40B" w14:textId="4BF3F43A" w:rsidR="00044983" w:rsidRDefault="00044983" w:rsidP="00846CCC">
      <w:pPr>
        <w:tabs>
          <w:tab w:val="clear" w:pos="4050"/>
        </w:tabs>
        <w:ind w:left="567"/>
      </w:pPr>
      <w:r>
        <w:t xml:space="preserve">People are not always conscious of how they behave or what is expected of them in how they participate in the meeting.  </w:t>
      </w:r>
      <w:r w:rsidR="00285286">
        <w:t xml:space="preserve">Set some </w:t>
      </w:r>
      <w:r w:rsidR="00285286" w:rsidRPr="00285286">
        <w:rPr>
          <w:b/>
          <w:bCs/>
        </w:rPr>
        <w:t>standards</w:t>
      </w:r>
      <w:r w:rsidR="00285286">
        <w:t xml:space="preserve">.  </w:t>
      </w:r>
      <w:r w:rsidR="00285286">
        <w:br/>
      </w:r>
      <w:r>
        <w:t xml:space="preserve">Finding a way to express the expectations can be a challenge if you are looking at addressing issues in a </w:t>
      </w:r>
      <w:r w:rsidR="00721F2F">
        <w:t>long-standing</w:t>
      </w:r>
      <w:r>
        <w:t xml:space="preserve"> meeting.  It is easier to name expectations when setting up a new meeting or a one-off.  And you typically see this guidance on participation given as a </w:t>
      </w:r>
      <w:r w:rsidR="00721F2F">
        <w:t>matter</w:t>
      </w:r>
      <w:r>
        <w:t xml:space="preserve"> of course at the start of workshops.</w:t>
      </w:r>
    </w:p>
    <w:p w14:paraId="6F7C3290" w14:textId="0AACACC3" w:rsidR="00044983" w:rsidRDefault="00044983" w:rsidP="00846CCC">
      <w:pPr>
        <w:tabs>
          <w:tab w:val="clear" w:pos="4050"/>
        </w:tabs>
        <w:ind w:left="567"/>
      </w:pPr>
    </w:p>
    <w:p w14:paraId="1D6C5E6D" w14:textId="2781A33A" w:rsidR="00044983" w:rsidRDefault="00044983" w:rsidP="00846CCC">
      <w:pPr>
        <w:tabs>
          <w:tab w:val="clear" w:pos="4050"/>
        </w:tabs>
        <w:ind w:left="567"/>
      </w:pPr>
      <w:r>
        <w:t xml:space="preserve">The standards we set come from the </w:t>
      </w:r>
      <w:r w:rsidRPr="00285286">
        <w:rPr>
          <w:b/>
          <w:bCs/>
        </w:rPr>
        <w:t>ideals</w:t>
      </w:r>
      <w:r>
        <w:t xml:space="preserve"> we have –</w:t>
      </w:r>
      <w:r w:rsidR="00285286">
        <w:t xml:space="preserve"> </w:t>
      </w:r>
      <w:r>
        <w:t>around participation (‘everyone has a voice’), around how to make the best use of time</w:t>
      </w:r>
      <w:r w:rsidR="00285286">
        <w:t xml:space="preserve"> (‘our time is precious – let’s make the best use of it)</w:t>
      </w:r>
      <w:r>
        <w:t xml:space="preserve">, around </w:t>
      </w:r>
      <w:r w:rsidR="00285286">
        <w:t>ensuring meeting flow (‘how do we best ensure we get to the kind of outcomes we are looking for?’)</w:t>
      </w:r>
    </w:p>
    <w:p w14:paraId="335F9F25" w14:textId="76691552" w:rsidR="00285286" w:rsidRDefault="00285286" w:rsidP="00846CCC">
      <w:pPr>
        <w:tabs>
          <w:tab w:val="clear" w:pos="4050"/>
        </w:tabs>
        <w:ind w:left="567"/>
      </w:pPr>
    </w:p>
    <w:p w14:paraId="3863E48C" w14:textId="6B5C4229" w:rsidR="00285286" w:rsidRDefault="00285286" w:rsidP="00846CCC">
      <w:pPr>
        <w:tabs>
          <w:tab w:val="clear" w:pos="4050"/>
        </w:tabs>
        <w:ind w:left="567"/>
      </w:pPr>
      <w:r>
        <w:t>Setting standards is a way of giving voice to your ideals and a way of shaping the behaviours you would like to see.</w:t>
      </w:r>
    </w:p>
    <w:p w14:paraId="1D13EEB3" w14:textId="0C190D41" w:rsidR="00044983" w:rsidRPr="00044983" w:rsidRDefault="00044983">
      <w:pPr>
        <w:tabs>
          <w:tab w:val="clear" w:pos="4050"/>
        </w:tabs>
      </w:pPr>
      <w:r w:rsidRPr="00044983">
        <w:br w:type="page"/>
      </w:r>
    </w:p>
    <w:p w14:paraId="649ED7EA" w14:textId="5EA5E375" w:rsidR="00E9587F" w:rsidRPr="00E9587F" w:rsidRDefault="00E9587F" w:rsidP="00E9587F">
      <w:pPr>
        <w:rPr>
          <w:b/>
          <w:bCs/>
        </w:rPr>
      </w:pPr>
      <w:r w:rsidRPr="00E9587F">
        <w:rPr>
          <w:b/>
          <w:bCs/>
        </w:rPr>
        <w:lastRenderedPageBreak/>
        <w:t>Clear before</w:t>
      </w:r>
    </w:p>
    <w:p w14:paraId="053ACBBA" w14:textId="30C9C549" w:rsidR="00043DF7" w:rsidRDefault="00E9587F" w:rsidP="002467AA">
      <w:r>
        <w:t>POPP - t</w:t>
      </w:r>
      <w:r w:rsidR="00043DF7">
        <w:t xml:space="preserve">he four key things you </w:t>
      </w:r>
      <w:r>
        <w:t xml:space="preserve">check </w:t>
      </w:r>
      <w:r w:rsidR="00043DF7">
        <w:t>about a meeting are</w:t>
      </w:r>
      <w:r>
        <w:t xml:space="preserve"> clarity on the following</w:t>
      </w:r>
      <w:r w:rsidR="00043DF7">
        <w:t>:</w:t>
      </w:r>
    </w:p>
    <w:p w14:paraId="4F01EC59" w14:textId="79B6DD31" w:rsidR="00043DF7" w:rsidRDefault="00043DF7" w:rsidP="00285286">
      <w:pPr>
        <w:pStyle w:val="ListParagraph"/>
        <w:tabs>
          <w:tab w:val="clear" w:pos="4050"/>
          <w:tab w:val="left" w:pos="2552"/>
        </w:tabs>
        <w:spacing w:after="60"/>
        <w:ind w:left="284"/>
        <w:contextualSpacing w:val="0"/>
      </w:pPr>
      <w:r>
        <w:t xml:space="preserve">Purpose:  </w:t>
      </w:r>
      <w:r>
        <w:tab/>
        <w:t>Why are we having it?</w:t>
      </w:r>
    </w:p>
    <w:p w14:paraId="17D4E761" w14:textId="642F2EB3" w:rsidR="00043DF7" w:rsidRDefault="00043DF7" w:rsidP="00285286">
      <w:pPr>
        <w:pStyle w:val="ListParagraph"/>
        <w:tabs>
          <w:tab w:val="clear" w:pos="4050"/>
          <w:tab w:val="left" w:pos="2552"/>
        </w:tabs>
        <w:spacing w:after="60"/>
        <w:ind w:left="284"/>
        <w:contextualSpacing w:val="0"/>
      </w:pPr>
      <w:r>
        <w:t>Outcome:</w:t>
      </w:r>
      <w:r>
        <w:tab/>
        <w:t>What are we looking to get from the meeting?</w:t>
      </w:r>
    </w:p>
    <w:p w14:paraId="011F7394" w14:textId="771B166A" w:rsidR="00043DF7" w:rsidRDefault="00043DF7" w:rsidP="00285286">
      <w:pPr>
        <w:pStyle w:val="ListParagraph"/>
        <w:spacing w:after="60"/>
        <w:ind w:left="993" w:firstLine="425"/>
        <w:contextualSpacing w:val="0"/>
      </w:pPr>
      <w:r>
        <w:t>Ask:  Do we need a meeting for this?</w:t>
      </w:r>
    </w:p>
    <w:p w14:paraId="223A417E" w14:textId="65923BC7" w:rsidR="00043DF7" w:rsidRDefault="00043DF7" w:rsidP="00285286">
      <w:pPr>
        <w:pStyle w:val="ListParagraph"/>
        <w:tabs>
          <w:tab w:val="clear" w:pos="4050"/>
          <w:tab w:val="left" w:pos="2552"/>
        </w:tabs>
        <w:spacing w:after="60"/>
        <w:ind w:left="284"/>
        <w:contextualSpacing w:val="0"/>
      </w:pPr>
      <w:r>
        <w:t>People:</w:t>
      </w:r>
      <w:r>
        <w:tab/>
        <w:t>Who needs to be there?</w:t>
      </w:r>
    </w:p>
    <w:p w14:paraId="71B2885C" w14:textId="24DD9879" w:rsidR="00043DF7" w:rsidRDefault="00043DF7" w:rsidP="00285286">
      <w:pPr>
        <w:pStyle w:val="ListParagraph"/>
        <w:tabs>
          <w:tab w:val="clear" w:pos="4050"/>
          <w:tab w:val="left" w:pos="2552"/>
        </w:tabs>
        <w:spacing w:after="60"/>
        <w:ind w:left="284"/>
        <w:contextualSpacing w:val="0"/>
      </w:pPr>
      <w:r>
        <w:t>Process:</w:t>
      </w:r>
      <w:r>
        <w:tab/>
        <w:t xml:space="preserve">How will we run the meeting so as to help these people achieve this </w:t>
      </w:r>
      <w:r>
        <w:tab/>
        <w:t>outcome?</w:t>
      </w:r>
    </w:p>
    <w:p w14:paraId="75478819" w14:textId="77777777" w:rsidR="00043DF7" w:rsidRDefault="00043DF7" w:rsidP="004C43C6"/>
    <w:p w14:paraId="100AE9A5" w14:textId="2DDD87E4" w:rsidR="00E9587F" w:rsidRPr="00E9587F" w:rsidRDefault="00E9587F" w:rsidP="004C43C6">
      <w:pPr>
        <w:rPr>
          <w:b/>
          <w:bCs/>
        </w:rPr>
      </w:pPr>
      <w:r w:rsidRPr="00E9587F">
        <w:rPr>
          <w:b/>
          <w:bCs/>
        </w:rPr>
        <w:t>Clearly run</w:t>
      </w:r>
    </w:p>
    <w:p w14:paraId="0B082B7C" w14:textId="47D9F7F9" w:rsidR="00043DF7" w:rsidRDefault="00043DF7" w:rsidP="004C43C6">
      <w:r>
        <w:t xml:space="preserve">In terms of ensuring </w:t>
      </w:r>
      <w:r w:rsidR="00E9587F">
        <w:t>you</w:t>
      </w:r>
      <w:r>
        <w:t xml:space="preserve"> get what </w:t>
      </w:r>
      <w:r w:rsidR="00E9587F">
        <w:t>you</w:t>
      </w:r>
      <w:r>
        <w:t xml:space="preserve"> need from the meeting, how do </w:t>
      </w:r>
      <w:r w:rsidR="00E9587F">
        <w:t>you</w:t>
      </w:r>
      <w:r>
        <w:t xml:space="preserve"> help the participants take part?</w:t>
      </w:r>
      <w:r w:rsidR="00E9587F">
        <w:t xml:space="preserve">  </w:t>
      </w:r>
    </w:p>
    <w:p w14:paraId="5378FB01" w14:textId="40D59D10" w:rsidR="00043DF7" w:rsidRDefault="00043DF7" w:rsidP="00285286">
      <w:pPr>
        <w:tabs>
          <w:tab w:val="clear" w:pos="4050"/>
          <w:tab w:val="left" w:pos="3119"/>
        </w:tabs>
        <w:spacing w:after="60"/>
        <w:ind w:left="318"/>
      </w:pPr>
      <w:r>
        <w:t>Agenda used</w:t>
      </w:r>
      <w:r>
        <w:tab/>
        <w:t xml:space="preserve">Agendas give structure.  They allow </w:t>
      </w:r>
      <w:r w:rsidRPr="006F5174">
        <w:rPr>
          <w:i/>
          <w:iCs/>
        </w:rPr>
        <w:t>meeting flow</w:t>
      </w:r>
      <w:r>
        <w:t xml:space="preserve"> to be managed.</w:t>
      </w:r>
      <w:r>
        <w:br/>
      </w:r>
      <w:r>
        <w:tab/>
        <w:t>The help folks prepare and know what to expect.</w:t>
      </w:r>
    </w:p>
    <w:p w14:paraId="63422FBA" w14:textId="0755D814" w:rsidR="00043DF7" w:rsidRDefault="00043DF7" w:rsidP="00285286">
      <w:pPr>
        <w:tabs>
          <w:tab w:val="clear" w:pos="4050"/>
          <w:tab w:val="left" w:pos="3119"/>
        </w:tabs>
        <w:spacing w:after="60"/>
        <w:ind w:left="318"/>
      </w:pPr>
      <w:r>
        <w:t>Technology used</w:t>
      </w:r>
      <w:r>
        <w:tab/>
      </w:r>
      <w:r w:rsidR="00285286">
        <w:t>Zoom, Google (Docs, Currents, Keep etc.), Mural etc.</w:t>
      </w:r>
    </w:p>
    <w:p w14:paraId="7D2DCEA7" w14:textId="78F4ACD8" w:rsidR="00043DF7" w:rsidRDefault="00043DF7" w:rsidP="00285286">
      <w:pPr>
        <w:tabs>
          <w:tab w:val="clear" w:pos="4050"/>
          <w:tab w:val="left" w:pos="3119"/>
        </w:tabs>
        <w:spacing w:after="60"/>
        <w:ind w:left="318"/>
      </w:pPr>
      <w:r>
        <w:t>Chairing</w:t>
      </w:r>
      <w:r>
        <w:tab/>
        <w:t>If there is a chair</w:t>
      </w:r>
      <w:r w:rsidR="006F5174">
        <w:t xml:space="preserve"> -</w:t>
      </w:r>
      <w:r>
        <w:t xml:space="preserve"> their preparation for the meeting, and setting </w:t>
      </w:r>
      <w:r>
        <w:tab/>
      </w:r>
      <w:r>
        <w:tab/>
        <w:t>behavioural expectations, and managing the flow</w:t>
      </w:r>
      <w:r w:rsidR="006F5174">
        <w:t xml:space="preserve"> -</w:t>
      </w:r>
      <w:r>
        <w:t xml:space="preserve"> are key.  If you </w:t>
      </w:r>
      <w:r>
        <w:tab/>
        <w:t>do not have the skill you need help in developing it.</w:t>
      </w:r>
    </w:p>
    <w:p w14:paraId="615DE5EF" w14:textId="06CA3EA9" w:rsidR="00043DF7" w:rsidRDefault="00043DF7" w:rsidP="00285286">
      <w:pPr>
        <w:tabs>
          <w:tab w:val="clear" w:pos="4050"/>
          <w:tab w:val="left" w:pos="3119"/>
        </w:tabs>
        <w:spacing w:after="60"/>
        <w:ind w:left="318"/>
      </w:pPr>
      <w:r>
        <w:t>Behaviour expectations</w:t>
      </w:r>
      <w:r>
        <w:tab/>
        <w:t xml:space="preserve">Participants need to know, up front, what is expected and therefore </w:t>
      </w:r>
      <w:r>
        <w:tab/>
        <w:t xml:space="preserve">the </w:t>
      </w:r>
      <w:r w:rsidR="00721F2F">
        <w:t>behaviours</w:t>
      </w:r>
      <w:r>
        <w:t xml:space="preserve"> to which they can be held to account.</w:t>
      </w:r>
    </w:p>
    <w:p w14:paraId="6A4AF908" w14:textId="06EB6866" w:rsidR="00043DF7" w:rsidRDefault="00043DF7" w:rsidP="00043DF7">
      <w:pPr>
        <w:tabs>
          <w:tab w:val="clear" w:pos="4050"/>
          <w:tab w:val="left" w:pos="3119"/>
        </w:tabs>
        <w:ind w:left="318"/>
      </w:pPr>
      <w:r>
        <w:t>Notes / minutes / actions?</w:t>
      </w:r>
    </w:p>
    <w:p w14:paraId="1010B3F9" w14:textId="6AC5D9D1" w:rsidR="00285286" w:rsidRDefault="00285286" w:rsidP="00285286">
      <w:pPr>
        <w:tabs>
          <w:tab w:val="clear" w:pos="4050"/>
          <w:tab w:val="left" w:pos="3119"/>
        </w:tabs>
      </w:pPr>
    </w:p>
    <w:p w14:paraId="1D6A7C3F" w14:textId="77777777" w:rsidR="00E9587F" w:rsidRPr="00E9587F" w:rsidRDefault="00E9587F" w:rsidP="00E9587F">
      <w:pPr>
        <w:keepNext/>
        <w:keepLines/>
        <w:rPr>
          <w:b/>
          <w:bCs/>
        </w:rPr>
      </w:pPr>
      <w:r w:rsidRPr="00E9587F">
        <w:rPr>
          <w:b/>
          <w:bCs/>
        </w:rPr>
        <w:t>Clear after</w:t>
      </w:r>
    </w:p>
    <w:p w14:paraId="5940A7BC" w14:textId="6C13BA8A" w:rsidR="00043DF7" w:rsidRDefault="00043DF7" w:rsidP="00285286">
      <w:pPr>
        <w:keepNext/>
        <w:keepLines/>
        <w:spacing w:after="60"/>
      </w:pPr>
      <w:r>
        <w:t>What happens after</w:t>
      </w:r>
      <w:r w:rsidR="006F5174">
        <w:t>wards</w:t>
      </w:r>
      <w:r>
        <w:t>?</w:t>
      </w:r>
    </w:p>
    <w:p w14:paraId="40637DCB" w14:textId="77777777" w:rsidR="00E9587F" w:rsidRDefault="00043DF7" w:rsidP="00285286">
      <w:pPr>
        <w:tabs>
          <w:tab w:val="clear" w:pos="4050"/>
          <w:tab w:val="left" w:pos="3119"/>
        </w:tabs>
        <w:spacing w:after="60"/>
        <w:ind w:left="318"/>
      </w:pPr>
      <w:r>
        <w:t>Did / do actions come from it?</w:t>
      </w:r>
      <w:r w:rsidR="00E9587F">
        <w:t xml:space="preserve">  </w:t>
      </w:r>
    </w:p>
    <w:p w14:paraId="37301891" w14:textId="4ECB512E" w:rsidR="00E9587F" w:rsidRDefault="00E9587F" w:rsidP="00285286">
      <w:pPr>
        <w:tabs>
          <w:tab w:val="clear" w:pos="4050"/>
          <w:tab w:val="left" w:pos="3119"/>
        </w:tabs>
        <w:spacing w:after="60"/>
        <w:ind w:left="318"/>
      </w:pPr>
      <w:r>
        <w:t>Are actions noted and tracked?</w:t>
      </w:r>
    </w:p>
    <w:p w14:paraId="2B7996EA" w14:textId="7CCE59FE" w:rsidR="00E9587F" w:rsidRDefault="00E9587F" w:rsidP="00285286">
      <w:pPr>
        <w:tabs>
          <w:tab w:val="clear" w:pos="4050"/>
          <w:tab w:val="left" w:pos="3119"/>
        </w:tabs>
        <w:spacing w:after="60"/>
        <w:ind w:left="318"/>
      </w:pPr>
      <w:r>
        <w:t xml:space="preserve">Are they concrete actions, with an owner attached, or aspirations with no specifics? </w:t>
      </w:r>
    </w:p>
    <w:p w14:paraId="77392567" w14:textId="0EFD3A23" w:rsidR="00043DF7" w:rsidRDefault="00043DF7" w:rsidP="00285286">
      <w:pPr>
        <w:tabs>
          <w:tab w:val="clear" w:pos="4050"/>
          <w:tab w:val="left" w:pos="3119"/>
        </w:tabs>
        <w:spacing w:after="60"/>
        <w:ind w:left="318"/>
      </w:pPr>
      <w:r>
        <w:t>Do participants get feedback/updates?</w:t>
      </w:r>
      <w:r w:rsidR="00E9587F">
        <w:t xml:space="preserve">  How do you make the value of their contribution clear?</w:t>
      </w:r>
    </w:p>
    <w:p w14:paraId="5D9CE735" w14:textId="03B9A0B6" w:rsidR="00043DF7" w:rsidRDefault="00043DF7" w:rsidP="002467AA"/>
    <w:p w14:paraId="1A8C91AE" w14:textId="16B5A946" w:rsidR="00E9587F" w:rsidRPr="005C4059" w:rsidRDefault="005C4059" w:rsidP="002467AA">
      <w:pPr>
        <w:rPr>
          <w:b/>
          <w:bCs/>
        </w:rPr>
      </w:pPr>
      <w:r w:rsidRPr="005C4059">
        <w:rPr>
          <w:b/>
          <w:bCs/>
        </w:rPr>
        <w:t>Different kinds of meetings</w:t>
      </w:r>
    </w:p>
    <w:p w14:paraId="10669909" w14:textId="06BF8961" w:rsidR="005C4059" w:rsidRDefault="005C4059" w:rsidP="002467AA">
      <w:r>
        <w:t xml:space="preserve">We all know there are lots of kinds of meetings.  You can still use the health checker across them all – from meeting a friend for a Zoom coffee to a staff meeting to running and exam board – but you will use the ideas in different ways in different contexts.  </w:t>
      </w:r>
    </w:p>
    <w:p w14:paraId="4C2FE6D1" w14:textId="77777777" w:rsidR="005C4059" w:rsidRDefault="005C4059" w:rsidP="002467AA"/>
    <w:p w14:paraId="19071F07" w14:textId="001A158E" w:rsidR="00E9587F" w:rsidRPr="00E9587F" w:rsidRDefault="00E9587F" w:rsidP="002467AA">
      <w:pPr>
        <w:rPr>
          <w:b/>
          <w:bCs/>
        </w:rPr>
      </w:pPr>
      <w:r w:rsidRPr="00E9587F">
        <w:rPr>
          <w:b/>
          <w:bCs/>
        </w:rPr>
        <w:t>Using the health checker</w:t>
      </w:r>
    </w:p>
    <w:p w14:paraId="049ED621" w14:textId="77777777" w:rsidR="00E9587F" w:rsidRDefault="00E9587F" w:rsidP="002467AA"/>
    <w:p w14:paraId="4095E747" w14:textId="6C2F2394" w:rsidR="002467AA" w:rsidRDefault="002467AA" w:rsidP="002467AA">
      <w:r>
        <w:t>What about your meetings?  You can do the following check</w:t>
      </w:r>
      <w:r w:rsidR="005C4059">
        <w:t>er on the next page on</w:t>
      </w:r>
      <w:r w:rsidR="006F5174">
        <w:t xml:space="preserve"> your</w:t>
      </w:r>
      <w:r w:rsidR="005C4059">
        <w:t xml:space="preserve"> </w:t>
      </w:r>
      <w:r>
        <w:t xml:space="preserve">own or with your team.  </w:t>
      </w:r>
      <w:r w:rsidR="00DD2E92">
        <w:t>List all your meetings.  If with your team, agree which emoji best captures the point in question, then prioritise meetings for action, or general actions for meeting.  A spreadsheet might be good for this.</w:t>
      </w:r>
      <w:r w:rsidR="00721F2F">
        <w:t xml:space="preserve"> (You can cut and paste the table below into a spreadsheet as a starter).</w:t>
      </w:r>
    </w:p>
    <w:p w14:paraId="119BC98F" w14:textId="209037D0" w:rsidR="005C4059" w:rsidRDefault="005C4059" w:rsidP="002467AA"/>
    <w:p w14:paraId="57B9D744" w14:textId="08335682" w:rsidR="005C4059" w:rsidRDefault="005C4059" w:rsidP="002467AA">
      <w:r>
        <w:t xml:space="preserve">Agree why they headings in the health checker are important in a health check.  </w:t>
      </w:r>
    </w:p>
    <w:p w14:paraId="28D22807" w14:textId="77777777" w:rsidR="002467AA" w:rsidRDefault="002467AA" w:rsidP="002467AA"/>
    <w:p w14:paraId="2A0609E4" w14:textId="77777777" w:rsidR="00043DF7" w:rsidRDefault="002467AA" w:rsidP="002467AA">
      <w:r>
        <w:t xml:space="preserve">Do something with the insights you gain.  Make some changes.  Come back in a couple of </w:t>
      </w:r>
      <w:r w:rsidR="005C4059">
        <w:t xml:space="preserve">weeks or a month, at most, and </w:t>
      </w:r>
      <w:r>
        <w:t>do the health check again.  Did your changes make things better?</w:t>
      </w:r>
    </w:p>
    <w:p w14:paraId="488C060E" w14:textId="77777777" w:rsidR="00690ECD" w:rsidRDefault="00690ECD" w:rsidP="002467AA"/>
    <w:p w14:paraId="64AC6311" w14:textId="77777777" w:rsidR="00690ECD" w:rsidRDefault="00690ECD" w:rsidP="002467AA"/>
    <w:p w14:paraId="7EF1F018" w14:textId="05ACC774" w:rsidR="00690ECD" w:rsidRDefault="00690ECD" w:rsidP="002467AA"/>
    <w:p w14:paraId="56660509" w14:textId="2A28EBFC" w:rsidR="00690ECD" w:rsidRDefault="00690ECD" w:rsidP="002467AA">
      <w:pPr>
        <w:sectPr w:rsidR="00690ECD" w:rsidSect="00043DF7">
          <w:headerReference w:type="default" r:id="rId7"/>
          <w:footerReference w:type="even" r:id="rId8"/>
          <w:footerReference w:type="default" r:id="rId9"/>
          <w:pgSz w:w="11906" w:h="16838" w:code="9"/>
          <w:pgMar w:top="1134" w:right="1134" w:bottom="1134" w:left="1134" w:header="709" w:footer="340" w:gutter="0"/>
          <w:cols w:space="708"/>
          <w:docGrid w:linePitch="360"/>
        </w:sectPr>
      </w:pPr>
    </w:p>
    <w:p w14:paraId="2685E652" w14:textId="3E168210" w:rsidR="002467AA" w:rsidRPr="00043DF7" w:rsidRDefault="00043DF7" w:rsidP="002467AA">
      <w:pPr>
        <w:rPr>
          <w:b/>
          <w:bCs/>
          <w:sz w:val="24"/>
          <w:szCs w:val="22"/>
        </w:rPr>
      </w:pPr>
      <w:r w:rsidRPr="00043DF7">
        <w:rPr>
          <w:b/>
          <w:bCs/>
          <w:sz w:val="24"/>
          <w:szCs w:val="22"/>
        </w:rPr>
        <w:lastRenderedPageBreak/>
        <w:t>Checking the health of our meetings</w:t>
      </w:r>
    </w:p>
    <w:p w14:paraId="6FEA1A09" w14:textId="348A6A61" w:rsidR="00030CEA" w:rsidRDefault="00030CEA"/>
    <w:p w14:paraId="3D1FEB12" w14:textId="4812ECCA" w:rsidR="005C4059" w:rsidRDefault="005C4059">
      <w:r>
        <w:t>This is a visual check – everyone gets to put a green smile, a beige neutral or a red sad in against the columns from ‘Purpose’ on.  They do not have to justify or explain their take on the meeting.</w:t>
      </w:r>
    </w:p>
    <w:p w14:paraId="1912E677" w14:textId="052017FC" w:rsidR="005C4059" w:rsidRDefault="005C4059"/>
    <w:p w14:paraId="049D86F7" w14:textId="56BBEA56" w:rsidR="005C4059" w:rsidRDefault="005C4059">
      <w:r>
        <w:t>Do this for all the meetings in your list.  You will get a heat map from this</w:t>
      </w:r>
      <w:r w:rsidR="00E72A11">
        <w:t xml:space="preserve">. </w:t>
      </w:r>
    </w:p>
    <w:p w14:paraId="3646B762" w14:textId="51F5ECB0" w:rsidR="00721F2F" w:rsidRDefault="00721F2F"/>
    <w:p w14:paraId="6285FDB8" w14:textId="5B0594B3" w:rsidR="00721F2F" w:rsidRDefault="00721F2F">
      <w:r>
        <w:t xml:space="preserve">Clusters of reds or beiges will draw your attention and help you focus in on meetings that need attention or, perhaps a </w:t>
      </w:r>
      <w:r w:rsidR="00E72A11">
        <w:t>pattern</w:t>
      </w:r>
      <w:r>
        <w:t xml:space="preserve"> in one of the check areas, such as meetings regularly being held</w:t>
      </w:r>
      <w:r w:rsidR="006F5174">
        <w:t xml:space="preserve">, </w:t>
      </w:r>
      <w:r>
        <w:t>where the consensus is that they</w:t>
      </w:r>
      <w:r w:rsidR="00E72A11">
        <w:t xml:space="preserve"> are not needed</w:t>
      </w:r>
      <w:r>
        <w:t xml:space="preserve"> for the purpose and outcomes in question.</w:t>
      </w:r>
    </w:p>
    <w:p w14:paraId="396D1BE3" w14:textId="29D39541" w:rsidR="00721F2F" w:rsidRDefault="00721F2F"/>
    <w:p w14:paraId="3511A486" w14:textId="04DB5E2E" w:rsidR="00721F2F" w:rsidRDefault="00721F2F">
      <w:r>
        <w:t>The purpose is to get you from thinking about ‘all our meetings’ to thinking about specific meetings or aspects of meetings that you can look at in more detail, decide on actions to be taken, take actions and check back that they have had the intended result.</w:t>
      </w:r>
    </w:p>
    <w:p w14:paraId="6EB8B425" w14:textId="3EE3DA70" w:rsidR="00721F2F" w:rsidRDefault="00721F2F"/>
    <w:p w14:paraId="463FE336" w14:textId="44A6F2D2" w:rsidR="00721F2F" w:rsidRDefault="00721F2F">
      <w:r>
        <w:t xml:space="preserve">If you use this approach more than once you </w:t>
      </w:r>
      <w:r w:rsidR="00515B2E">
        <w:t>may</w:t>
      </w:r>
      <w:r>
        <w:t xml:space="preserve"> find yourself adjusting the categories you check, or </w:t>
      </w:r>
      <w:r w:rsidR="00515B2E">
        <w:t xml:space="preserve">perhaps </w:t>
      </w:r>
      <w:r>
        <w:t>flesh</w:t>
      </w:r>
      <w:r w:rsidR="00515B2E">
        <w:t>ing</w:t>
      </w:r>
      <w:r>
        <w:t xml:space="preserve"> out ‘participation enabled well’, for instance.</w:t>
      </w:r>
    </w:p>
    <w:p w14:paraId="62C7BEF3" w14:textId="23F5653E" w:rsidR="00721F2F" w:rsidRDefault="00721F2F"/>
    <w:p w14:paraId="1839C3C2" w14:textId="3EE1419E" w:rsidR="00721F2F" w:rsidRDefault="00721F2F">
      <w:r>
        <w:t>Make this your own.</w:t>
      </w:r>
    </w:p>
    <w:p w14:paraId="23EC44D5" w14:textId="77777777" w:rsidR="005C4059" w:rsidRDefault="005C4059"/>
    <w:p w14:paraId="487026F4" w14:textId="6CF2746B" w:rsidR="00030CEA" w:rsidRDefault="00030CEA">
      <w:r>
        <w:rPr>
          <w:noProof/>
        </w:rPr>
        <w:drawing>
          <wp:inline distT="0" distB="0" distL="0" distR="0" wp14:anchorId="73043408" wp14:editId="70BCA8B6">
            <wp:extent cx="468000" cy="468000"/>
            <wp:effectExtent l="0" t="0" r="0" b="8255"/>
            <wp:docPr id="2" name="Graphic 2" descr="Smiling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miling face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8000" cy="468000"/>
                    </a:xfrm>
                    <a:prstGeom prst="rect">
                      <a:avLst/>
                    </a:prstGeom>
                  </pic:spPr>
                </pic:pic>
              </a:graphicData>
            </a:graphic>
          </wp:inline>
        </w:drawing>
      </w:r>
      <w:r w:rsidR="004133B4">
        <w:t xml:space="preserve"> </w:t>
      </w:r>
      <w:r>
        <w:t xml:space="preserve"> </w:t>
      </w:r>
      <w:r>
        <w:rPr>
          <w:noProof/>
        </w:rPr>
        <w:drawing>
          <wp:inline distT="0" distB="0" distL="0" distR="0" wp14:anchorId="0A075637" wp14:editId="7AF046DC">
            <wp:extent cx="468000" cy="468000"/>
            <wp:effectExtent l="0" t="0" r="0" b="8255"/>
            <wp:docPr id="3" name="Graphic 3" descr="Neutral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Neutral face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68000" cy="468000"/>
                    </a:xfrm>
                    <a:prstGeom prst="rect">
                      <a:avLst/>
                    </a:prstGeom>
                  </pic:spPr>
                </pic:pic>
              </a:graphicData>
            </a:graphic>
          </wp:inline>
        </w:drawing>
      </w:r>
      <w:r w:rsidR="004133B4">
        <w:t xml:space="preserve">  </w:t>
      </w:r>
      <w:r>
        <w:rPr>
          <w:noProof/>
        </w:rPr>
        <w:drawing>
          <wp:inline distT="0" distB="0" distL="0" distR="0" wp14:anchorId="405C7FDD" wp14:editId="29E90E0D">
            <wp:extent cx="468000" cy="468000"/>
            <wp:effectExtent l="0" t="0" r="0" b="8255"/>
            <wp:docPr id="4" name="Graphic 4" descr="Sad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ad face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8000" cy="468000"/>
                    </a:xfrm>
                    <a:prstGeom prst="rect">
                      <a:avLst/>
                    </a:prstGeom>
                  </pic:spPr>
                </pic:pic>
              </a:graphicData>
            </a:graphic>
          </wp:inline>
        </w:drawing>
      </w:r>
    </w:p>
    <w:p w14:paraId="30E24877" w14:textId="77777777" w:rsidR="00030CEA" w:rsidRDefault="00030CEA"/>
    <w:tbl>
      <w:tblPr>
        <w:tblStyle w:val="TableGrid"/>
        <w:tblW w:w="0" w:type="auto"/>
        <w:tblCellMar>
          <w:top w:w="85" w:type="dxa"/>
          <w:bottom w:w="85" w:type="dxa"/>
        </w:tblCellMar>
        <w:tblLook w:val="04A0" w:firstRow="1" w:lastRow="0" w:firstColumn="1" w:lastColumn="0" w:noHBand="0" w:noVBand="1"/>
      </w:tblPr>
      <w:tblGrid>
        <w:gridCol w:w="436"/>
        <w:gridCol w:w="928"/>
        <w:gridCol w:w="1264"/>
        <w:gridCol w:w="1402"/>
        <w:gridCol w:w="1360"/>
        <w:gridCol w:w="1314"/>
        <w:gridCol w:w="1177"/>
        <w:gridCol w:w="1394"/>
        <w:gridCol w:w="1530"/>
        <w:gridCol w:w="1408"/>
        <w:gridCol w:w="1397"/>
        <w:gridCol w:w="950"/>
      </w:tblGrid>
      <w:tr w:rsidR="008F19B0" w14:paraId="58B006EF" w14:textId="65190E76" w:rsidTr="004133B4">
        <w:tc>
          <w:tcPr>
            <w:tcW w:w="0" w:type="auto"/>
          </w:tcPr>
          <w:p w14:paraId="664A943E" w14:textId="663ACDBD" w:rsidR="004133B4" w:rsidRDefault="004133B4" w:rsidP="00B46BD0">
            <w:r>
              <w:t>ID</w:t>
            </w:r>
          </w:p>
        </w:tc>
        <w:tc>
          <w:tcPr>
            <w:tcW w:w="0" w:type="auto"/>
          </w:tcPr>
          <w:p w14:paraId="7EEFA5D4" w14:textId="4FA41F1E" w:rsidR="004133B4" w:rsidRPr="004133B4" w:rsidRDefault="004133B4" w:rsidP="00B46BD0">
            <w:pPr>
              <w:rPr>
                <w:sz w:val="20"/>
                <w:szCs w:val="18"/>
              </w:rPr>
            </w:pPr>
            <w:r w:rsidRPr="004133B4">
              <w:rPr>
                <w:sz w:val="20"/>
                <w:szCs w:val="18"/>
              </w:rPr>
              <w:t>Meeting</w:t>
            </w:r>
          </w:p>
        </w:tc>
        <w:tc>
          <w:tcPr>
            <w:tcW w:w="0" w:type="auto"/>
          </w:tcPr>
          <w:p w14:paraId="0757AB02" w14:textId="77777777" w:rsidR="004133B4" w:rsidRDefault="004133B4" w:rsidP="00B46BD0">
            <w:pPr>
              <w:rPr>
                <w:sz w:val="20"/>
                <w:szCs w:val="18"/>
              </w:rPr>
            </w:pPr>
            <w:r w:rsidRPr="004133B4">
              <w:rPr>
                <w:sz w:val="20"/>
                <w:szCs w:val="18"/>
              </w:rPr>
              <w:t>Own, influence or attend?</w:t>
            </w:r>
          </w:p>
          <w:p w14:paraId="0B65EC15" w14:textId="321DE6E8" w:rsidR="002467AA" w:rsidRPr="008F19B0" w:rsidRDefault="002467AA" w:rsidP="00B46BD0">
            <w:pPr>
              <w:rPr>
                <w:i/>
                <w:iCs/>
                <w:sz w:val="20"/>
                <w:szCs w:val="18"/>
              </w:rPr>
            </w:pPr>
            <w:r w:rsidRPr="008F19B0">
              <w:rPr>
                <w:i/>
                <w:iCs/>
                <w:sz w:val="20"/>
                <w:szCs w:val="18"/>
              </w:rPr>
              <w:t>(O, I, A)</w:t>
            </w:r>
          </w:p>
        </w:tc>
        <w:tc>
          <w:tcPr>
            <w:tcW w:w="0" w:type="auto"/>
          </w:tcPr>
          <w:p w14:paraId="7C292B40" w14:textId="77777777" w:rsidR="004133B4" w:rsidRDefault="004133B4" w:rsidP="00B46BD0">
            <w:pPr>
              <w:rPr>
                <w:sz w:val="20"/>
                <w:szCs w:val="18"/>
              </w:rPr>
            </w:pPr>
            <w:r w:rsidRPr="004133B4">
              <w:rPr>
                <w:sz w:val="20"/>
                <w:szCs w:val="18"/>
              </w:rPr>
              <w:t>Frequency</w:t>
            </w:r>
          </w:p>
          <w:p w14:paraId="5E4C8DB7" w14:textId="6F46F819" w:rsidR="008F19B0" w:rsidRPr="008F19B0" w:rsidRDefault="008F19B0" w:rsidP="00B46BD0">
            <w:pPr>
              <w:rPr>
                <w:i/>
                <w:iCs/>
                <w:sz w:val="20"/>
                <w:szCs w:val="18"/>
              </w:rPr>
            </w:pPr>
            <w:r w:rsidRPr="008F19B0">
              <w:rPr>
                <w:i/>
                <w:iCs/>
                <w:sz w:val="20"/>
                <w:szCs w:val="18"/>
              </w:rPr>
              <w:t>(Daily, weekly, ad hoc etc.)</w:t>
            </w:r>
          </w:p>
        </w:tc>
        <w:tc>
          <w:tcPr>
            <w:tcW w:w="0" w:type="auto"/>
          </w:tcPr>
          <w:p w14:paraId="4AB9A429" w14:textId="6CA96509" w:rsidR="004133B4" w:rsidRPr="004133B4" w:rsidRDefault="004133B4" w:rsidP="00B46BD0">
            <w:pPr>
              <w:rPr>
                <w:sz w:val="20"/>
                <w:szCs w:val="18"/>
              </w:rPr>
            </w:pPr>
            <w:r w:rsidRPr="004133B4">
              <w:rPr>
                <w:sz w:val="20"/>
                <w:szCs w:val="18"/>
              </w:rPr>
              <w:t>Purposes for holding is clear?</w:t>
            </w:r>
          </w:p>
        </w:tc>
        <w:tc>
          <w:tcPr>
            <w:tcW w:w="0" w:type="auto"/>
          </w:tcPr>
          <w:p w14:paraId="4EDB9355" w14:textId="43B96B8F" w:rsidR="004133B4" w:rsidRPr="004133B4" w:rsidRDefault="004133B4" w:rsidP="00B46BD0">
            <w:pPr>
              <w:rPr>
                <w:sz w:val="20"/>
                <w:szCs w:val="18"/>
              </w:rPr>
            </w:pPr>
            <w:r w:rsidRPr="004133B4">
              <w:rPr>
                <w:sz w:val="20"/>
                <w:szCs w:val="18"/>
              </w:rPr>
              <w:t>Outcomes are sought?</w:t>
            </w:r>
          </w:p>
        </w:tc>
        <w:tc>
          <w:tcPr>
            <w:tcW w:w="0" w:type="auto"/>
          </w:tcPr>
          <w:p w14:paraId="239A0E04" w14:textId="08DE1A9E" w:rsidR="004133B4" w:rsidRPr="004133B4" w:rsidRDefault="004133B4" w:rsidP="00B46BD0">
            <w:pPr>
              <w:rPr>
                <w:sz w:val="20"/>
                <w:szCs w:val="18"/>
              </w:rPr>
            </w:pPr>
            <w:r w:rsidRPr="004133B4">
              <w:rPr>
                <w:sz w:val="20"/>
                <w:szCs w:val="18"/>
              </w:rPr>
              <w:t>Meeting needed for this?</w:t>
            </w:r>
          </w:p>
        </w:tc>
        <w:tc>
          <w:tcPr>
            <w:tcW w:w="0" w:type="auto"/>
          </w:tcPr>
          <w:p w14:paraId="24CC5186" w14:textId="107C08AB" w:rsidR="004133B4" w:rsidRPr="004133B4" w:rsidRDefault="004133B4" w:rsidP="00B46BD0">
            <w:pPr>
              <w:rPr>
                <w:sz w:val="20"/>
                <w:szCs w:val="18"/>
              </w:rPr>
            </w:pPr>
            <w:r w:rsidRPr="004133B4">
              <w:rPr>
                <w:sz w:val="20"/>
                <w:szCs w:val="18"/>
              </w:rPr>
              <w:t>The right attendees take part?</w:t>
            </w:r>
          </w:p>
        </w:tc>
        <w:tc>
          <w:tcPr>
            <w:tcW w:w="0" w:type="auto"/>
          </w:tcPr>
          <w:p w14:paraId="33A50893" w14:textId="42EA7B7B" w:rsidR="004133B4" w:rsidRPr="004133B4" w:rsidRDefault="004133B4" w:rsidP="00B46BD0">
            <w:pPr>
              <w:rPr>
                <w:sz w:val="20"/>
                <w:szCs w:val="18"/>
              </w:rPr>
            </w:pPr>
            <w:r w:rsidRPr="004133B4">
              <w:rPr>
                <w:sz w:val="20"/>
                <w:szCs w:val="18"/>
              </w:rPr>
              <w:t>Participation enabled well?</w:t>
            </w:r>
          </w:p>
        </w:tc>
        <w:tc>
          <w:tcPr>
            <w:tcW w:w="0" w:type="auto"/>
          </w:tcPr>
          <w:p w14:paraId="45CAA81F" w14:textId="29C7C5C3" w:rsidR="004133B4" w:rsidRPr="004133B4" w:rsidRDefault="004133B4" w:rsidP="00B46BD0">
            <w:pPr>
              <w:rPr>
                <w:sz w:val="20"/>
                <w:szCs w:val="18"/>
              </w:rPr>
            </w:pPr>
            <w:r w:rsidRPr="004133B4">
              <w:rPr>
                <w:sz w:val="20"/>
                <w:szCs w:val="18"/>
              </w:rPr>
              <w:t>Decisions taken / actions arise?</w:t>
            </w:r>
          </w:p>
        </w:tc>
        <w:tc>
          <w:tcPr>
            <w:tcW w:w="0" w:type="auto"/>
          </w:tcPr>
          <w:p w14:paraId="5CE87B58" w14:textId="65961965" w:rsidR="004133B4" w:rsidRPr="004133B4" w:rsidRDefault="004133B4" w:rsidP="00B46BD0">
            <w:pPr>
              <w:rPr>
                <w:sz w:val="20"/>
                <w:szCs w:val="18"/>
              </w:rPr>
            </w:pPr>
            <w:r w:rsidRPr="004133B4">
              <w:rPr>
                <w:sz w:val="20"/>
                <w:szCs w:val="18"/>
              </w:rPr>
              <w:t>Feedback / updates provided?</w:t>
            </w:r>
          </w:p>
        </w:tc>
        <w:tc>
          <w:tcPr>
            <w:tcW w:w="0" w:type="auto"/>
          </w:tcPr>
          <w:p w14:paraId="0D4CB962" w14:textId="1D8A2FA5" w:rsidR="004133B4" w:rsidRPr="004133B4" w:rsidRDefault="004133B4" w:rsidP="00B46BD0">
            <w:pPr>
              <w:rPr>
                <w:sz w:val="20"/>
                <w:szCs w:val="18"/>
              </w:rPr>
            </w:pPr>
            <w:r w:rsidRPr="004133B4">
              <w:rPr>
                <w:sz w:val="20"/>
                <w:szCs w:val="18"/>
              </w:rPr>
              <w:t>Overall health</w:t>
            </w:r>
          </w:p>
        </w:tc>
      </w:tr>
      <w:tr w:rsidR="008F19B0" w14:paraId="595EF44D" w14:textId="5370A963" w:rsidTr="004133B4">
        <w:tc>
          <w:tcPr>
            <w:tcW w:w="0" w:type="auto"/>
          </w:tcPr>
          <w:p w14:paraId="0AE50035" w14:textId="3B7373DF" w:rsidR="004133B4" w:rsidRDefault="004133B4" w:rsidP="00B46BD0">
            <w:r>
              <w:t>1</w:t>
            </w:r>
          </w:p>
        </w:tc>
        <w:tc>
          <w:tcPr>
            <w:tcW w:w="0" w:type="auto"/>
          </w:tcPr>
          <w:p w14:paraId="7406DD9B" w14:textId="56260043" w:rsidR="004133B4" w:rsidRDefault="004133B4" w:rsidP="00B46BD0"/>
        </w:tc>
        <w:tc>
          <w:tcPr>
            <w:tcW w:w="0" w:type="auto"/>
          </w:tcPr>
          <w:p w14:paraId="10761C8B" w14:textId="77777777" w:rsidR="004133B4" w:rsidRDefault="004133B4" w:rsidP="00B46BD0"/>
        </w:tc>
        <w:tc>
          <w:tcPr>
            <w:tcW w:w="0" w:type="auto"/>
          </w:tcPr>
          <w:p w14:paraId="391DA73D" w14:textId="601E963A" w:rsidR="004133B4" w:rsidRDefault="004133B4" w:rsidP="00B46BD0"/>
        </w:tc>
        <w:tc>
          <w:tcPr>
            <w:tcW w:w="0" w:type="auto"/>
          </w:tcPr>
          <w:p w14:paraId="46707AE5" w14:textId="39E59F51" w:rsidR="004133B4" w:rsidRDefault="004133B4" w:rsidP="00B46BD0"/>
        </w:tc>
        <w:tc>
          <w:tcPr>
            <w:tcW w:w="0" w:type="auto"/>
          </w:tcPr>
          <w:p w14:paraId="64277922" w14:textId="77777777" w:rsidR="004133B4" w:rsidRDefault="004133B4" w:rsidP="00B46BD0"/>
        </w:tc>
        <w:tc>
          <w:tcPr>
            <w:tcW w:w="0" w:type="auto"/>
          </w:tcPr>
          <w:p w14:paraId="0D0AB9F1" w14:textId="77777777" w:rsidR="004133B4" w:rsidRDefault="004133B4" w:rsidP="00B46BD0"/>
        </w:tc>
        <w:tc>
          <w:tcPr>
            <w:tcW w:w="0" w:type="auto"/>
          </w:tcPr>
          <w:p w14:paraId="03EBD745" w14:textId="77777777" w:rsidR="004133B4" w:rsidRDefault="004133B4" w:rsidP="00B46BD0"/>
        </w:tc>
        <w:tc>
          <w:tcPr>
            <w:tcW w:w="0" w:type="auto"/>
          </w:tcPr>
          <w:p w14:paraId="7D13BEAE" w14:textId="77777777" w:rsidR="004133B4" w:rsidRDefault="004133B4" w:rsidP="00B46BD0"/>
        </w:tc>
        <w:tc>
          <w:tcPr>
            <w:tcW w:w="0" w:type="auto"/>
          </w:tcPr>
          <w:p w14:paraId="4BC4DE1C" w14:textId="77777777" w:rsidR="004133B4" w:rsidRDefault="004133B4" w:rsidP="00B46BD0"/>
        </w:tc>
        <w:tc>
          <w:tcPr>
            <w:tcW w:w="0" w:type="auto"/>
          </w:tcPr>
          <w:p w14:paraId="2ED82623" w14:textId="77777777" w:rsidR="004133B4" w:rsidRDefault="004133B4" w:rsidP="00B46BD0"/>
        </w:tc>
        <w:tc>
          <w:tcPr>
            <w:tcW w:w="0" w:type="auto"/>
          </w:tcPr>
          <w:p w14:paraId="241F0B11" w14:textId="77777777" w:rsidR="004133B4" w:rsidRDefault="004133B4" w:rsidP="00B46BD0"/>
        </w:tc>
      </w:tr>
      <w:tr w:rsidR="008F19B0" w14:paraId="6466FE46" w14:textId="55F84552" w:rsidTr="004133B4">
        <w:tc>
          <w:tcPr>
            <w:tcW w:w="0" w:type="auto"/>
          </w:tcPr>
          <w:p w14:paraId="1F325E1A" w14:textId="4ECE0E28" w:rsidR="004133B4" w:rsidRDefault="004133B4" w:rsidP="00B46BD0">
            <w:r>
              <w:t>2</w:t>
            </w:r>
          </w:p>
        </w:tc>
        <w:tc>
          <w:tcPr>
            <w:tcW w:w="0" w:type="auto"/>
          </w:tcPr>
          <w:p w14:paraId="2ACF1DD8" w14:textId="0E459A05" w:rsidR="004133B4" w:rsidRDefault="004133B4" w:rsidP="00B46BD0"/>
        </w:tc>
        <w:tc>
          <w:tcPr>
            <w:tcW w:w="0" w:type="auto"/>
          </w:tcPr>
          <w:p w14:paraId="75FCF02A" w14:textId="77777777" w:rsidR="004133B4" w:rsidRDefault="004133B4" w:rsidP="00B46BD0"/>
        </w:tc>
        <w:tc>
          <w:tcPr>
            <w:tcW w:w="0" w:type="auto"/>
          </w:tcPr>
          <w:p w14:paraId="0C008EC9" w14:textId="1E31C26F" w:rsidR="004133B4" w:rsidRDefault="004133B4" w:rsidP="00B46BD0"/>
        </w:tc>
        <w:tc>
          <w:tcPr>
            <w:tcW w:w="0" w:type="auto"/>
          </w:tcPr>
          <w:p w14:paraId="66B8A236" w14:textId="41A5AD92" w:rsidR="004133B4" w:rsidRDefault="004133B4" w:rsidP="00B46BD0"/>
        </w:tc>
        <w:tc>
          <w:tcPr>
            <w:tcW w:w="0" w:type="auto"/>
          </w:tcPr>
          <w:p w14:paraId="5433DB0A" w14:textId="77777777" w:rsidR="004133B4" w:rsidRDefault="004133B4" w:rsidP="00B46BD0"/>
        </w:tc>
        <w:tc>
          <w:tcPr>
            <w:tcW w:w="0" w:type="auto"/>
          </w:tcPr>
          <w:p w14:paraId="6D176673" w14:textId="77777777" w:rsidR="004133B4" w:rsidRDefault="004133B4" w:rsidP="00B46BD0"/>
        </w:tc>
        <w:tc>
          <w:tcPr>
            <w:tcW w:w="0" w:type="auto"/>
          </w:tcPr>
          <w:p w14:paraId="7819E038" w14:textId="77777777" w:rsidR="004133B4" w:rsidRDefault="004133B4" w:rsidP="00B46BD0"/>
        </w:tc>
        <w:tc>
          <w:tcPr>
            <w:tcW w:w="0" w:type="auto"/>
          </w:tcPr>
          <w:p w14:paraId="4BEA2BA8" w14:textId="77777777" w:rsidR="004133B4" w:rsidRDefault="004133B4" w:rsidP="00B46BD0"/>
        </w:tc>
        <w:tc>
          <w:tcPr>
            <w:tcW w:w="0" w:type="auto"/>
          </w:tcPr>
          <w:p w14:paraId="6D87E564" w14:textId="77777777" w:rsidR="004133B4" w:rsidRDefault="004133B4" w:rsidP="00B46BD0"/>
        </w:tc>
        <w:tc>
          <w:tcPr>
            <w:tcW w:w="0" w:type="auto"/>
          </w:tcPr>
          <w:p w14:paraId="51263F84" w14:textId="77777777" w:rsidR="004133B4" w:rsidRDefault="004133B4" w:rsidP="00B46BD0"/>
        </w:tc>
        <w:tc>
          <w:tcPr>
            <w:tcW w:w="0" w:type="auto"/>
          </w:tcPr>
          <w:p w14:paraId="308832D5" w14:textId="77777777" w:rsidR="004133B4" w:rsidRDefault="004133B4" w:rsidP="00B46BD0"/>
        </w:tc>
      </w:tr>
      <w:tr w:rsidR="008F19B0" w14:paraId="2C5598DD" w14:textId="7412D943" w:rsidTr="004133B4">
        <w:tc>
          <w:tcPr>
            <w:tcW w:w="0" w:type="auto"/>
          </w:tcPr>
          <w:p w14:paraId="38BBBE42" w14:textId="5201FAF5" w:rsidR="004133B4" w:rsidRDefault="004133B4" w:rsidP="00B46BD0">
            <w:r>
              <w:t>3</w:t>
            </w:r>
          </w:p>
        </w:tc>
        <w:tc>
          <w:tcPr>
            <w:tcW w:w="0" w:type="auto"/>
          </w:tcPr>
          <w:p w14:paraId="5E35B5FE" w14:textId="6A50CC55" w:rsidR="004133B4" w:rsidRDefault="004133B4" w:rsidP="00B46BD0"/>
        </w:tc>
        <w:tc>
          <w:tcPr>
            <w:tcW w:w="0" w:type="auto"/>
          </w:tcPr>
          <w:p w14:paraId="4083BEBF" w14:textId="77777777" w:rsidR="004133B4" w:rsidRDefault="004133B4" w:rsidP="00B46BD0"/>
        </w:tc>
        <w:tc>
          <w:tcPr>
            <w:tcW w:w="0" w:type="auto"/>
          </w:tcPr>
          <w:p w14:paraId="1EA0A4F9" w14:textId="03968548" w:rsidR="004133B4" w:rsidRDefault="004133B4" w:rsidP="00B46BD0"/>
        </w:tc>
        <w:tc>
          <w:tcPr>
            <w:tcW w:w="0" w:type="auto"/>
          </w:tcPr>
          <w:p w14:paraId="4D93C70F" w14:textId="0C727935" w:rsidR="004133B4" w:rsidRDefault="004133B4" w:rsidP="00B46BD0"/>
        </w:tc>
        <w:tc>
          <w:tcPr>
            <w:tcW w:w="0" w:type="auto"/>
          </w:tcPr>
          <w:p w14:paraId="394878F8" w14:textId="77777777" w:rsidR="004133B4" w:rsidRDefault="004133B4" w:rsidP="00B46BD0"/>
        </w:tc>
        <w:tc>
          <w:tcPr>
            <w:tcW w:w="0" w:type="auto"/>
          </w:tcPr>
          <w:p w14:paraId="77750CC2" w14:textId="77777777" w:rsidR="004133B4" w:rsidRDefault="004133B4" w:rsidP="00B46BD0"/>
        </w:tc>
        <w:tc>
          <w:tcPr>
            <w:tcW w:w="0" w:type="auto"/>
          </w:tcPr>
          <w:p w14:paraId="229BA133" w14:textId="77777777" w:rsidR="004133B4" w:rsidRDefault="004133B4" w:rsidP="00B46BD0"/>
        </w:tc>
        <w:tc>
          <w:tcPr>
            <w:tcW w:w="0" w:type="auto"/>
          </w:tcPr>
          <w:p w14:paraId="2D077E7F" w14:textId="77777777" w:rsidR="004133B4" w:rsidRDefault="004133B4" w:rsidP="00B46BD0"/>
        </w:tc>
        <w:tc>
          <w:tcPr>
            <w:tcW w:w="0" w:type="auto"/>
          </w:tcPr>
          <w:p w14:paraId="493E3A53" w14:textId="77777777" w:rsidR="004133B4" w:rsidRDefault="004133B4" w:rsidP="00B46BD0"/>
        </w:tc>
        <w:tc>
          <w:tcPr>
            <w:tcW w:w="0" w:type="auto"/>
          </w:tcPr>
          <w:p w14:paraId="40D5642C" w14:textId="77777777" w:rsidR="004133B4" w:rsidRDefault="004133B4" w:rsidP="00B46BD0"/>
        </w:tc>
        <w:tc>
          <w:tcPr>
            <w:tcW w:w="0" w:type="auto"/>
          </w:tcPr>
          <w:p w14:paraId="1225CEE9" w14:textId="77777777" w:rsidR="004133B4" w:rsidRDefault="004133B4" w:rsidP="00B46BD0"/>
        </w:tc>
      </w:tr>
    </w:tbl>
    <w:p w14:paraId="1EA9FAF2" w14:textId="07B74A6D" w:rsidR="005179FF" w:rsidRDefault="005179FF" w:rsidP="00B46BD0"/>
    <w:p w14:paraId="1DAEFC76" w14:textId="77777777" w:rsidR="00043DF7" w:rsidRPr="00B46BD0" w:rsidRDefault="00043DF7" w:rsidP="00B46BD0"/>
    <w:sectPr w:rsidR="00043DF7" w:rsidRPr="00B46BD0" w:rsidSect="002467AA">
      <w:headerReference w:type="default" r:id="rId16"/>
      <w:footerReference w:type="default" r:id="rId17"/>
      <w:pgSz w:w="16838" w:h="11906" w:orient="landscape" w:code="9"/>
      <w:pgMar w:top="1134" w:right="1134" w:bottom="1134"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54698" w14:textId="77777777" w:rsidR="00610D64" w:rsidRDefault="00610D64">
      <w:r>
        <w:separator/>
      </w:r>
    </w:p>
  </w:endnote>
  <w:endnote w:type="continuationSeparator" w:id="0">
    <w:p w14:paraId="2A29366A" w14:textId="77777777" w:rsidR="00610D64" w:rsidRDefault="0061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CFB94" w14:textId="77777777" w:rsidR="00024A32" w:rsidRDefault="00024A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8C5567" w14:textId="77777777" w:rsidR="00024A32" w:rsidRDefault="00024A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rPr>
      <w:id w:val="-659152629"/>
      <w:docPartObj>
        <w:docPartGallery w:val="Page Numbers (Bottom of Page)"/>
        <w:docPartUnique/>
      </w:docPartObj>
    </w:sdtPr>
    <w:sdtEndPr>
      <w:rPr>
        <w:color w:val="44546A" w:themeColor="text2"/>
      </w:rPr>
    </w:sdtEndPr>
    <w:sdtContent>
      <w:sdt>
        <w:sdtPr>
          <w:rPr>
            <w:rFonts w:cs="Arial"/>
            <w:color w:val="44546A" w:themeColor="text2"/>
          </w:rPr>
          <w:id w:val="1728636285"/>
          <w:docPartObj>
            <w:docPartGallery w:val="Page Numbers (Top of Page)"/>
            <w:docPartUnique/>
          </w:docPartObj>
        </w:sdtPr>
        <w:sdtEndPr/>
        <w:sdtContent>
          <w:p w14:paraId="66FB88FF" w14:textId="6C4BE08B" w:rsidR="008D769B" w:rsidRPr="004130C7" w:rsidRDefault="00541FC8" w:rsidP="00044983">
            <w:pPr>
              <w:pStyle w:val="Footer"/>
              <w:tabs>
                <w:tab w:val="clear" w:pos="4050"/>
                <w:tab w:val="clear" w:pos="4153"/>
                <w:tab w:val="clear" w:pos="8306"/>
                <w:tab w:val="center" w:pos="4820"/>
                <w:tab w:val="right" w:pos="14570"/>
              </w:tabs>
              <w:rPr>
                <w:rFonts w:cs="Arial"/>
                <w:color w:val="44546A" w:themeColor="text2"/>
              </w:rPr>
            </w:pPr>
            <w:r>
              <w:rPr>
                <w:rFonts w:cs="Arial"/>
                <w:bCs/>
                <w:color w:val="44546A" w:themeColor="text2"/>
              </w:rPr>
              <w:t>11/12/2020</w:t>
            </w:r>
            <w:r w:rsidR="008D769B" w:rsidRPr="004130C7">
              <w:rPr>
                <w:rFonts w:cs="Arial"/>
                <w:color w:val="44546A" w:themeColor="text2"/>
              </w:rPr>
              <w:t xml:space="preserve"> </w:t>
            </w:r>
            <w:r w:rsidR="008D769B" w:rsidRPr="004130C7">
              <w:rPr>
                <w:rFonts w:cs="Arial"/>
                <w:color w:val="44546A" w:themeColor="text2"/>
              </w:rPr>
              <w:tab/>
            </w:r>
            <w:r w:rsidR="008D769B">
              <w:rPr>
                <w:rFonts w:cs="Arial"/>
                <w:color w:val="44546A" w:themeColor="text2"/>
              </w:rPr>
              <w:t>UCD Agile</w:t>
            </w:r>
            <w:r w:rsidR="008D769B" w:rsidRPr="004130C7">
              <w:rPr>
                <w:rFonts w:cs="Arial"/>
                <w:color w:val="44546A" w:themeColor="text2"/>
              </w:rPr>
              <w:tab/>
              <w:t xml:space="preserve">Page </w:t>
            </w:r>
            <w:r w:rsidR="008D769B" w:rsidRPr="004130C7">
              <w:rPr>
                <w:rFonts w:cs="Arial"/>
                <w:bCs/>
                <w:color w:val="44546A" w:themeColor="text2"/>
              </w:rPr>
              <w:fldChar w:fldCharType="begin"/>
            </w:r>
            <w:r w:rsidR="008D769B" w:rsidRPr="004130C7">
              <w:rPr>
                <w:rFonts w:cs="Arial"/>
                <w:bCs/>
                <w:color w:val="44546A" w:themeColor="text2"/>
              </w:rPr>
              <w:instrText xml:space="preserve"> PAGE </w:instrText>
            </w:r>
            <w:r w:rsidR="008D769B" w:rsidRPr="004130C7">
              <w:rPr>
                <w:rFonts w:cs="Arial"/>
                <w:bCs/>
                <w:color w:val="44546A" w:themeColor="text2"/>
              </w:rPr>
              <w:fldChar w:fldCharType="separate"/>
            </w:r>
            <w:r w:rsidR="008D769B">
              <w:rPr>
                <w:rFonts w:cs="Arial"/>
                <w:bCs/>
                <w:color w:val="44546A" w:themeColor="text2"/>
              </w:rPr>
              <w:t>1</w:t>
            </w:r>
            <w:r w:rsidR="008D769B" w:rsidRPr="004130C7">
              <w:rPr>
                <w:rFonts w:cs="Arial"/>
                <w:bCs/>
                <w:color w:val="44546A" w:themeColor="text2"/>
              </w:rPr>
              <w:fldChar w:fldCharType="end"/>
            </w:r>
            <w:r w:rsidR="008D769B" w:rsidRPr="004130C7">
              <w:rPr>
                <w:rFonts w:cs="Arial"/>
                <w:color w:val="44546A" w:themeColor="text2"/>
              </w:rPr>
              <w:t xml:space="preserve"> of </w:t>
            </w:r>
            <w:r w:rsidR="008D769B" w:rsidRPr="004130C7">
              <w:rPr>
                <w:rFonts w:cs="Arial"/>
                <w:bCs/>
                <w:color w:val="44546A" w:themeColor="text2"/>
              </w:rPr>
              <w:fldChar w:fldCharType="begin"/>
            </w:r>
            <w:r w:rsidR="008D769B" w:rsidRPr="004130C7">
              <w:rPr>
                <w:rFonts w:cs="Arial"/>
                <w:bCs/>
                <w:color w:val="44546A" w:themeColor="text2"/>
              </w:rPr>
              <w:instrText xml:space="preserve"> NUMPAGES  </w:instrText>
            </w:r>
            <w:r w:rsidR="008D769B" w:rsidRPr="004130C7">
              <w:rPr>
                <w:rFonts w:cs="Arial"/>
                <w:bCs/>
                <w:color w:val="44546A" w:themeColor="text2"/>
              </w:rPr>
              <w:fldChar w:fldCharType="separate"/>
            </w:r>
            <w:r w:rsidR="008D769B">
              <w:rPr>
                <w:rFonts w:cs="Arial"/>
                <w:bCs/>
                <w:color w:val="44546A" w:themeColor="text2"/>
              </w:rPr>
              <w:t>1</w:t>
            </w:r>
            <w:r w:rsidR="008D769B" w:rsidRPr="004130C7">
              <w:rPr>
                <w:rFonts w:cs="Arial"/>
                <w:bCs/>
                <w:color w:val="44546A" w:themeColor="text2"/>
              </w:rPr>
              <w:fldChar w:fldCharType="end"/>
            </w:r>
          </w:p>
        </w:sdtContent>
      </w:sdt>
    </w:sdtContent>
  </w:sdt>
  <w:p w14:paraId="5AC391A6" w14:textId="77777777" w:rsidR="008D769B" w:rsidRPr="0069683D" w:rsidRDefault="008D769B" w:rsidP="00044983">
    <w:pPr>
      <w:tabs>
        <w:tab w:val="clear" w:pos="4050"/>
        <w:tab w:val="left" w:pos="4253"/>
      </w:tabs>
      <w:rPr>
        <w:rFonts w:ascii="Verdana" w:hAnsi="Verdana" w:cs="Arial"/>
        <w:i/>
      </w:rPr>
    </w:pPr>
    <w:r>
      <w:rPr>
        <w:i/>
      </w:rPr>
      <w:tab/>
    </w:r>
    <w:r w:rsidRPr="007D0747">
      <w:rPr>
        <w:i/>
      </w:rPr>
      <w:t>UCD Inniúil</w:t>
    </w:r>
  </w:p>
  <w:p w14:paraId="3BF29C61" w14:textId="7C5F16D3" w:rsidR="0077615D" w:rsidRPr="008D769B" w:rsidRDefault="0077615D" w:rsidP="008D7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rPr>
      <w:id w:val="-1418315170"/>
      <w:docPartObj>
        <w:docPartGallery w:val="Page Numbers (Bottom of Page)"/>
        <w:docPartUnique/>
      </w:docPartObj>
    </w:sdtPr>
    <w:sdtEndPr>
      <w:rPr>
        <w:color w:val="44546A" w:themeColor="text2"/>
      </w:rPr>
    </w:sdtEndPr>
    <w:sdtContent>
      <w:sdt>
        <w:sdtPr>
          <w:rPr>
            <w:rFonts w:cs="Arial"/>
            <w:color w:val="44546A" w:themeColor="text2"/>
          </w:rPr>
          <w:id w:val="-2070032539"/>
          <w:docPartObj>
            <w:docPartGallery w:val="Page Numbers (Top of Page)"/>
            <w:docPartUnique/>
          </w:docPartObj>
        </w:sdtPr>
        <w:sdtEndPr/>
        <w:sdtContent>
          <w:p w14:paraId="64DBF0A4" w14:textId="7A2E3BB6" w:rsidR="00043DF7" w:rsidRPr="004130C7" w:rsidRDefault="00515B2E" w:rsidP="008D769B">
            <w:pPr>
              <w:pStyle w:val="Footer"/>
              <w:tabs>
                <w:tab w:val="clear" w:pos="4050"/>
                <w:tab w:val="clear" w:pos="4153"/>
                <w:tab w:val="clear" w:pos="8306"/>
                <w:tab w:val="center" w:pos="6946"/>
                <w:tab w:val="right" w:pos="14570"/>
              </w:tabs>
              <w:rPr>
                <w:rFonts w:cs="Arial"/>
                <w:color w:val="44546A" w:themeColor="text2"/>
              </w:rPr>
            </w:pPr>
            <w:r>
              <w:rPr>
                <w:rFonts w:cs="Arial"/>
                <w:bCs/>
                <w:color w:val="44546A" w:themeColor="text2"/>
              </w:rPr>
              <w:t>11/12/2020</w:t>
            </w:r>
            <w:r w:rsidR="00043DF7" w:rsidRPr="004130C7">
              <w:rPr>
                <w:rFonts w:cs="Arial"/>
                <w:color w:val="44546A" w:themeColor="text2"/>
              </w:rPr>
              <w:t xml:space="preserve"> </w:t>
            </w:r>
            <w:r w:rsidR="00043DF7" w:rsidRPr="004130C7">
              <w:rPr>
                <w:rFonts w:cs="Arial"/>
                <w:color w:val="44546A" w:themeColor="text2"/>
              </w:rPr>
              <w:tab/>
            </w:r>
            <w:r w:rsidR="00043DF7">
              <w:rPr>
                <w:rFonts w:cs="Arial"/>
                <w:color w:val="44546A" w:themeColor="text2"/>
              </w:rPr>
              <w:t>UCD Agile</w:t>
            </w:r>
            <w:r w:rsidR="00043DF7" w:rsidRPr="004130C7">
              <w:rPr>
                <w:rFonts w:cs="Arial"/>
                <w:color w:val="44546A" w:themeColor="text2"/>
              </w:rPr>
              <w:tab/>
              <w:t xml:space="preserve">Page </w:t>
            </w:r>
            <w:r w:rsidR="00043DF7" w:rsidRPr="004130C7">
              <w:rPr>
                <w:rFonts w:cs="Arial"/>
                <w:bCs/>
                <w:color w:val="44546A" w:themeColor="text2"/>
              </w:rPr>
              <w:fldChar w:fldCharType="begin"/>
            </w:r>
            <w:r w:rsidR="00043DF7" w:rsidRPr="004130C7">
              <w:rPr>
                <w:rFonts w:cs="Arial"/>
                <w:bCs/>
                <w:color w:val="44546A" w:themeColor="text2"/>
              </w:rPr>
              <w:instrText xml:space="preserve"> PAGE </w:instrText>
            </w:r>
            <w:r w:rsidR="00043DF7" w:rsidRPr="004130C7">
              <w:rPr>
                <w:rFonts w:cs="Arial"/>
                <w:bCs/>
                <w:color w:val="44546A" w:themeColor="text2"/>
              </w:rPr>
              <w:fldChar w:fldCharType="separate"/>
            </w:r>
            <w:r w:rsidR="00043DF7">
              <w:rPr>
                <w:rFonts w:cs="Arial"/>
                <w:bCs/>
                <w:color w:val="44546A" w:themeColor="text2"/>
              </w:rPr>
              <w:t>1</w:t>
            </w:r>
            <w:r w:rsidR="00043DF7" w:rsidRPr="004130C7">
              <w:rPr>
                <w:rFonts w:cs="Arial"/>
                <w:bCs/>
                <w:color w:val="44546A" w:themeColor="text2"/>
              </w:rPr>
              <w:fldChar w:fldCharType="end"/>
            </w:r>
            <w:r w:rsidR="00043DF7" w:rsidRPr="004130C7">
              <w:rPr>
                <w:rFonts w:cs="Arial"/>
                <w:color w:val="44546A" w:themeColor="text2"/>
              </w:rPr>
              <w:t xml:space="preserve"> of </w:t>
            </w:r>
            <w:r w:rsidR="00043DF7" w:rsidRPr="004130C7">
              <w:rPr>
                <w:rFonts w:cs="Arial"/>
                <w:bCs/>
                <w:color w:val="44546A" w:themeColor="text2"/>
              </w:rPr>
              <w:fldChar w:fldCharType="begin"/>
            </w:r>
            <w:r w:rsidR="00043DF7" w:rsidRPr="004130C7">
              <w:rPr>
                <w:rFonts w:cs="Arial"/>
                <w:bCs/>
                <w:color w:val="44546A" w:themeColor="text2"/>
              </w:rPr>
              <w:instrText xml:space="preserve"> NUMPAGES  </w:instrText>
            </w:r>
            <w:r w:rsidR="00043DF7" w:rsidRPr="004130C7">
              <w:rPr>
                <w:rFonts w:cs="Arial"/>
                <w:bCs/>
                <w:color w:val="44546A" w:themeColor="text2"/>
              </w:rPr>
              <w:fldChar w:fldCharType="separate"/>
            </w:r>
            <w:r w:rsidR="00043DF7">
              <w:rPr>
                <w:rFonts w:cs="Arial"/>
                <w:bCs/>
                <w:color w:val="44546A" w:themeColor="text2"/>
              </w:rPr>
              <w:t>1</w:t>
            </w:r>
            <w:r w:rsidR="00043DF7" w:rsidRPr="004130C7">
              <w:rPr>
                <w:rFonts w:cs="Arial"/>
                <w:bCs/>
                <w:color w:val="44546A" w:themeColor="text2"/>
              </w:rPr>
              <w:fldChar w:fldCharType="end"/>
            </w:r>
          </w:p>
        </w:sdtContent>
      </w:sdt>
    </w:sdtContent>
  </w:sdt>
  <w:p w14:paraId="64ABBD56" w14:textId="77777777" w:rsidR="00043DF7" w:rsidRPr="0069683D" w:rsidRDefault="00043DF7" w:rsidP="008D769B">
    <w:pPr>
      <w:tabs>
        <w:tab w:val="clear" w:pos="4050"/>
        <w:tab w:val="left" w:pos="6379"/>
      </w:tabs>
      <w:rPr>
        <w:rFonts w:ascii="Verdana" w:hAnsi="Verdana" w:cs="Arial"/>
        <w:i/>
      </w:rPr>
    </w:pPr>
    <w:r>
      <w:rPr>
        <w:i/>
      </w:rPr>
      <w:tab/>
    </w:r>
    <w:r w:rsidRPr="007D0747">
      <w:rPr>
        <w:i/>
      </w:rPr>
      <w:t>UCD Inniúil</w:t>
    </w:r>
  </w:p>
  <w:p w14:paraId="2B8B6C74" w14:textId="77777777" w:rsidR="00043DF7" w:rsidRPr="008D769B" w:rsidRDefault="00043DF7" w:rsidP="008D7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DBD03" w14:textId="77777777" w:rsidR="00610D64" w:rsidRDefault="00610D64">
      <w:r>
        <w:separator/>
      </w:r>
    </w:p>
  </w:footnote>
  <w:footnote w:type="continuationSeparator" w:id="0">
    <w:p w14:paraId="1FACA184" w14:textId="77777777" w:rsidR="00610D64" w:rsidRDefault="0061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80" w:type="pct"/>
      <w:tblBorders>
        <w:bottom w:val="single" w:sz="12" w:space="0" w:color="000080"/>
      </w:tblBorders>
      <w:tblLook w:val="00A0" w:firstRow="1" w:lastRow="0" w:firstColumn="1" w:lastColumn="0" w:noHBand="0" w:noVBand="0"/>
    </w:tblPr>
    <w:tblGrid>
      <w:gridCol w:w="6350"/>
      <w:gridCol w:w="1515"/>
    </w:tblGrid>
    <w:tr w:rsidR="00C75A34" w14:paraId="35B4D14A" w14:textId="77777777" w:rsidTr="00C75A34">
      <w:tc>
        <w:tcPr>
          <w:tcW w:w="4037" w:type="pct"/>
          <w:tcBorders>
            <w:bottom w:val="nil"/>
          </w:tcBorders>
          <w:vAlign w:val="center"/>
        </w:tcPr>
        <w:p w14:paraId="75A33BCD" w14:textId="77777777" w:rsidR="00C75A34" w:rsidRPr="00D44636" w:rsidRDefault="00C75A34" w:rsidP="00C75A34">
          <w:pPr>
            <w:pStyle w:val="Header"/>
            <w:rPr>
              <w:rFonts w:ascii="Verdana" w:hAnsi="Verdana"/>
              <w:sz w:val="34"/>
              <w:szCs w:val="34"/>
            </w:rPr>
          </w:pPr>
          <w:r w:rsidRPr="00D44636">
            <w:rPr>
              <w:rFonts w:ascii="Verdana" w:hAnsi="Verdana"/>
              <w:sz w:val="34"/>
              <w:szCs w:val="34"/>
            </w:rPr>
            <w:t>DO Streamlining Meetings</w:t>
          </w:r>
        </w:p>
        <w:p w14:paraId="123A16BF" w14:textId="77777777" w:rsidR="00C75A34" w:rsidRDefault="00C75A34" w:rsidP="00C75A34">
          <w:pPr>
            <w:pStyle w:val="Header"/>
            <w:rPr>
              <w:rFonts w:ascii="Verdana" w:hAnsi="Verdana"/>
              <w:sz w:val="36"/>
              <w:szCs w:val="36"/>
            </w:rPr>
          </w:pPr>
          <w:r>
            <w:rPr>
              <w:rFonts w:ascii="Verdana" w:hAnsi="Verdana"/>
              <w:sz w:val="36"/>
              <w:szCs w:val="36"/>
            </w:rPr>
            <w:t>A meetings health check</w:t>
          </w:r>
        </w:p>
      </w:tc>
      <w:tc>
        <w:tcPr>
          <w:tcW w:w="963" w:type="pct"/>
          <w:tcBorders>
            <w:bottom w:val="nil"/>
          </w:tcBorders>
        </w:tcPr>
        <w:p w14:paraId="598746D2" w14:textId="1FED0296" w:rsidR="00C75A34" w:rsidRDefault="00C75A34" w:rsidP="00C75A34">
          <w:pPr>
            <w:jc w:val="right"/>
            <w:rPr>
              <w:rFonts w:ascii="Verdana" w:hAnsi="Verdana" w:cs="Arial"/>
            </w:rPr>
          </w:pPr>
        </w:p>
      </w:tc>
    </w:tr>
    <w:tr w:rsidR="00C75A34" w14:paraId="4CB8D7E1" w14:textId="77777777" w:rsidTr="00C75A34">
      <w:tc>
        <w:tcPr>
          <w:tcW w:w="4037" w:type="pct"/>
          <w:tcBorders>
            <w:bottom w:val="single" w:sz="18" w:space="0" w:color="42BAC6"/>
          </w:tcBorders>
          <w:vAlign w:val="center"/>
        </w:tcPr>
        <w:p w14:paraId="74CDC60B" w14:textId="77777777" w:rsidR="00C75A34" w:rsidRDefault="00C75A34" w:rsidP="00C75A34">
          <w:pPr>
            <w:jc w:val="both"/>
            <w:rPr>
              <w:rFonts w:cs="Arial"/>
              <w:sz w:val="16"/>
              <w:szCs w:val="16"/>
            </w:rPr>
          </w:pPr>
        </w:p>
        <w:p w14:paraId="15337CC0" w14:textId="77777777" w:rsidR="00C75A34" w:rsidRDefault="00C75A34" w:rsidP="00C75A34">
          <w:pPr>
            <w:jc w:val="both"/>
            <w:rPr>
              <w:rFonts w:cs="Arial"/>
              <w:sz w:val="16"/>
              <w:szCs w:val="16"/>
            </w:rPr>
          </w:pPr>
        </w:p>
      </w:tc>
      <w:tc>
        <w:tcPr>
          <w:tcW w:w="963" w:type="pct"/>
          <w:tcBorders>
            <w:bottom w:val="single" w:sz="18" w:space="0" w:color="42BAC6"/>
          </w:tcBorders>
        </w:tcPr>
        <w:p w14:paraId="734582D3" w14:textId="77777777" w:rsidR="00C75A34" w:rsidRDefault="00C75A34" w:rsidP="00C75A34">
          <w:pPr>
            <w:rPr>
              <w:rFonts w:cs="Arial"/>
              <w:sz w:val="16"/>
              <w:szCs w:val="16"/>
            </w:rPr>
          </w:pPr>
        </w:p>
      </w:tc>
    </w:tr>
  </w:tbl>
  <w:p w14:paraId="5C506D2B" w14:textId="6288EA70" w:rsidR="008D769B" w:rsidRPr="00C75A34" w:rsidRDefault="00C75A34" w:rsidP="00C75A34">
    <w:pPr>
      <w:pStyle w:val="Header"/>
      <w:rPr>
        <w:rFonts w:ascii="Verdana" w:hAnsi="Verdana"/>
        <w:sz w:val="16"/>
      </w:rPr>
    </w:pPr>
    <w:r>
      <w:rPr>
        <w:noProof/>
      </w:rPr>
      <w:drawing>
        <wp:anchor distT="0" distB="0" distL="114300" distR="114300" simplePos="0" relativeHeight="251665408" behindDoc="1" locked="0" layoutInCell="1" allowOverlap="1" wp14:anchorId="08DD3018" wp14:editId="7BFB60F6">
          <wp:simplePos x="0" y="0"/>
          <wp:positionH relativeFrom="column">
            <wp:posOffset>5238750</wp:posOffset>
          </wp:positionH>
          <wp:positionV relativeFrom="paragraph">
            <wp:posOffset>-932815</wp:posOffset>
          </wp:positionV>
          <wp:extent cx="1333500" cy="1333500"/>
          <wp:effectExtent l="0" t="0" r="0" b="0"/>
          <wp:wrapTight wrapText="bothSides">
            <wp:wrapPolygon edited="0">
              <wp:start x="7097" y="0"/>
              <wp:lineTo x="3394" y="1851"/>
              <wp:lineTo x="3394" y="3086"/>
              <wp:lineTo x="6171" y="4937"/>
              <wp:lineTo x="0" y="6171"/>
              <wp:lineTo x="0" y="14811"/>
              <wp:lineTo x="4011" y="19749"/>
              <wp:lineTo x="7097" y="21291"/>
              <wp:lineTo x="7406" y="21291"/>
              <wp:lineTo x="12651" y="21291"/>
              <wp:lineTo x="13269" y="21291"/>
              <wp:lineTo x="17589" y="20057"/>
              <wp:lineTo x="17589" y="19749"/>
              <wp:lineTo x="21291" y="16971"/>
              <wp:lineTo x="21291" y="7097"/>
              <wp:lineTo x="20983" y="4011"/>
              <wp:lineTo x="16971" y="1234"/>
              <wp:lineTo x="12651" y="0"/>
              <wp:lineTo x="709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3E7DEFD" wp14:editId="71625105">
          <wp:simplePos x="0" y="0"/>
          <wp:positionH relativeFrom="column">
            <wp:posOffset>8112125</wp:posOffset>
          </wp:positionH>
          <wp:positionV relativeFrom="paragraph">
            <wp:posOffset>-1056640</wp:posOffset>
          </wp:positionV>
          <wp:extent cx="1333500" cy="1333500"/>
          <wp:effectExtent l="0" t="0" r="0" b="0"/>
          <wp:wrapTight wrapText="bothSides">
            <wp:wrapPolygon edited="0">
              <wp:start x="7097" y="0"/>
              <wp:lineTo x="3394" y="1851"/>
              <wp:lineTo x="3394" y="3086"/>
              <wp:lineTo x="6171" y="4937"/>
              <wp:lineTo x="0" y="6171"/>
              <wp:lineTo x="0" y="14811"/>
              <wp:lineTo x="4011" y="19749"/>
              <wp:lineTo x="7097" y="21291"/>
              <wp:lineTo x="7406" y="21291"/>
              <wp:lineTo x="12651" y="21291"/>
              <wp:lineTo x="13269" y="21291"/>
              <wp:lineTo x="17589" y="20057"/>
              <wp:lineTo x="17589" y="19749"/>
              <wp:lineTo x="21291" y="16971"/>
              <wp:lineTo x="21291" y="7097"/>
              <wp:lineTo x="20983" y="4011"/>
              <wp:lineTo x="16971" y="1234"/>
              <wp:lineTo x="12651" y="0"/>
              <wp:lineTo x="709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273" w:type="pct"/>
      <w:tblBorders>
        <w:bottom w:val="single" w:sz="12" w:space="0" w:color="000080"/>
      </w:tblBorders>
      <w:tblLook w:val="00A0" w:firstRow="1" w:lastRow="0" w:firstColumn="1" w:lastColumn="0" w:noHBand="0" w:noVBand="0"/>
    </w:tblPr>
    <w:tblGrid>
      <w:gridCol w:w="6723"/>
      <w:gridCol w:w="1514"/>
    </w:tblGrid>
    <w:tr w:rsidR="00043DF7" w14:paraId="022415F6" w14:textId="77777777" w:rsidTr="004C43C6">
      <w:tc>
        <w:tcPr>
          <w:tcW w:w="4081" w:type="pct"/>
          <w:tcBorders>
            <w:bottom w:val="nil"/>
          </w:tcBorders>
          <w:vAlign w:val="center"/>
        </w:tcPr>
        <w:p w14:paraId="2D9D1833" w14:textId="77777777" w:rsidR="00043DF7" w:rsidRPr="00D44636" w:rsidRDefault="00043DF7" w:rsidP="008D769B">
          <w:pPr>
            <w:pStyle w:val="Header"/>
            <w:rPr>
              <w:rFonts w:ascii="Verdana" w:hAnsi="Verdana"/>
              <w:sz w:val="34"/>
              <w:szCs w:val="34"/>
            </w:rPr>
          </w:pPr>
          <w:r w:rsidRPr="00D44636">
            <w:rPr>
              <w:rFonts w:ascii="Verdana" w:hAnsi="Verdana"/>
              <w:sz w:val="34"/>
              <w:szCs w:val="34"/>
            </w:rPr>
            <w:t>DO Streamlining Meetings</w:t>
          </w:r>
        </w:p>
        <w:p w14:paraId="7EB6358A" w14:textId="77777777" w:rsidR="00043DF7" w:rsidRDefault="00043DF7" w:rsidP="008D769B">
          <w:pPr>
            <w:pStyle w:val="Header"/>
            <w:rPr>
              <w:rFonts w:ascii="Verdana" w:hAnsi="Verdana"/>
              <w:sz w:val="36"/>
              <w:szCs w:val="36"/>
            </w:rPr>
          </w:pPr>
          <w:r>
            <w:rPr>
              <w:rFonts w:ascii="Verdana" w:hAnsi="Verdana"/>
              <w:sz w:val="36"/>
              <w:szCs w:val="36"/>
            </w:rPr>
            <w:t>A meetings health check</w:t>
          </w:r>
        </w:p>
      </w:tc>
      <w:tc>
        <w:tcPr>
          <w:tcW w:w="919" w:type="pct"/>
          <w:tcBorders>
            <w:bottom w:val="nil"/>
          </w:tcBorders>
        </w:tcPr>
        <w:p w14:paraId="2F30E73F" w14:textId="77777777" w:rsidR="00043DF7" w:rsidRDefault="00043DF7" w:rsidP="008D769B">
          <w:pPr>
            <w:jc w:val="right"/>
            <w:rPr>
              <w:rFonts w:ascii="Verdana" w:hAnsi="Verdana" w:cs="Arial"/>
            </w:rPr>
          </w:pPr>
        </w:p>
      </w:tc>
    </w:tr>
    <w:tr w:rsidR="00043DF7" w14:paraId="7ECFC563" w14:textId="77777777" w:rsidTr="004C43C6">
      <w:tc>
        <w:tcPr>
          <w:tcW w:w="4081" w:type="pct"/>
          <w:tcBorders>
            <w:bottom w:val="single" w:sz="18" w:space="0" w:color="42BAC6"/>
          </w:tcBorders>
          <w:vAlign w:val="center"/>
        </w:tcPr>
        <w:p w14:paraId="3D6B2914" w14:textId="77777777" w:rsidR="00043DF7" w:rsidRDefault="00043DF7" w:rsidP="008D769B">
          <w:pPr>
            <w:jc w:val="both"/>
            <w:rPr>
              <w:rFonts w:cs="Arial"/>
              <w:sz w:val="16"/>
              <w:szCs w:val="16"/>
            </w:rPr>
          </w:pPr>
        </w:p>
        <w:p w14:paraId="5313AC46" w14:textId="77777777" w:rsidR="00043DF7" w:rsidRDefault="00043DF7" w:rsidP="008D769B">
          <w:pPr>
            <w:jc w:val="both"/>
            <w:rPr>
              <w:rFonts w:cs="Arial"/>
              <w:sz w:val="16"/>
              <w:szCs w:val="16"/>
            </w:rPr>
          </w:pPr>
        </w:p>
      </w:tc>
      <w:tc>
        <w:tcPr>
          <w:tcW w:w="919" w:type="pct"/>
          <w:tcBorders>
            <w:bottom w:val="single" w:sz="18" w:space="0" w:color="42BAC6"/>
          </w:tcBorders>
        </w:tcPr>
        <w:p w14:paraId="34C4D944" w14:textId="77777777" w:rsidR="00043DF7" w:rsidRDefault="00043DF7" w:rsidP="008D769B">
          <w:pPr>
            <w:rPr>
              <w:rFonts w:cs="Arial"/>
              <w:sz w:val="16"/>
              <w:szCs w:val="16"/>
            </w:rPr>
          </w:pPr>
        </w:p>
      </w:tc>
    </w:tr>
  </w:tbl>
  <w:p w14:paraId="03D4764F" w14:textId="77777777" w:rsidR="00043DF7" w:rsidRPr="00D44636" w:rsidRDefault="00043DF7" w:rsidP="008D769B">
    <w:pPr>
      <w:pStyle w:val="Header"/>
      <w:rPr>
        <w:rFonts w:ascii="Verdana" w:hAnsi="Verdana"/>
        <w:sz w:val="16"/>
      </w:rPr>
    </w:pPr>
    <w:r>
      <w:rPr>
        <w:noProof/>
      </w:rPr>
      <w:drawing>
        <wp:anchor distT="0" distB="0" distL="114300" distR="114300" simplePos="0" relativeHeight="251661312" behindDoc="1" locked="0" layoutInCell="1" allowOverlap="1" wp14:anchorId="08CB543F" wp14:editId="7B6BBA6B">
          <wp:simplePos x="0" y="0"/>
          <wp:positionH relativeFrom="column">
            <wp:posOffset>8112125</wp:posOffset>
          </wp:positionH>
          <wp:positionV relativeFrom="paragraph">
            <wp:posOffset>-1056640</wp:posOffset>
          </wp:positionV>
          <wp:extent cx="1333500" cy="1333500"/>
          <wp:effectExtent l="0" t="0" r="0" b="0"/>
          <wp:wrapTight wrapText="bothSides">
            <wp:wrapPolygon edited="0">
              <wp:start x="7097" y="0"/>
              <wp:lineTo x="3394" y="1851"/>
              <wp:lineTo x="3394" y="3086"/>
              <wp:lineTo x="6171" y="4937"/>
              <wp:lineTo x="0" y="6171"/>
              <wp:lineTo x="0" y="14811"/>
              <wp:lineTo x="4011" y="19749"/>
              <wp:lineTo x="7097" y="21291"/>
              <wp:lineTo x="7406" y="21291"/>
              <wp:lineTo x="12651" y="21291"/>
              <wp:lineTo x="13269" y="21291"/>
              <wp:lineTo x="17589" y="20057"/>
              <wp:lineTo x="17589" y="19749"/>
              <wp:lineTo x="21291" y="16971"/>
              <wp:lineTo x="21291" y="7097"/>
              <wp:lineTo x="20983" y="4011"/>
              <wp:lineTo x="16971" y="1234"/>
              <wp:lineTo x="12651" y="0"/>
              <wp:lineTo x="70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3992"/>
    <w:multiLevelType w:val="multilevel"/>
    <w:tmpl w:val="C3A04BA2"/>
    <w:styleLink w:val="StyleBulletedBlack1"/>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720"/>
        </w:tabs>
        <w:ind w:left="720" w:hanging="346"/>
      </w:pPr>
      <w:rPr>
        <w:rFonts w:ascii="Courier New" w:hAnsi="Courier New"/>
        <w:color w:val="000000"/>
        <w:sz w:val="2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CB774C2"/>
    <w:multiLevelType w:val="multilevel"/>
    <w:tmpl w:val="795899F4"/>
    <w:styleLink w:val="StyleNumbered"/>
    <w:lvl w:ilvl="0">
      <w:start w:val="1"/>
      <w:numFmt w:val="lowerRoman"/>
      <w:lvlText w:val="%1."/>
      <w:lvlJc w:val="right"/>
      <w:pPr>
        <w:tabs>
          <w:tab w:val="num" w:pos="360"/>
        </w:tabs>
        <w:ind w:left="36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EB73809"/>
    <w:multiLevelType w:val="hybridMultilevel"/>
    <w:tmpl w:val="56186566"/>
    <w:lvl w:ilvl="0" w:tplc="68DC508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CC7C55"/>
    <w:multiLevelType w:val="multilevel"/>
    <w:tmpl w:val="3438B7E2"/>
    <w:styleLink w:val="StyleBulletedBlack"/>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tabs>
          <w:tab w:val="num" w:pos="720"/>
        </w:tabs>
        <w:ind w:left="720" w:hanging="346"/>
      </w:pPr>
      <w:rPr>
        <w:rFonts w:ascii="Courier New" w:hAnsi="Courier New"/>
        <w:color w:val="000000"/>
        <w:sz w:val="22"/>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54494AE5"/>
    <w:multiLevelType w:val="multilevel"/>
    <w:tmpl w:val="3698DB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D366C81"/>
    <w:multiLevelType w:val="hybridMultilevel"/>
    <w:tmpl w:val="3B429FEA"/>
    <w:lvl w:ilvl="0" w:tplc="7FF2DA38">
      <w:start w:val="7"/>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0356CB"/>
    <w:multiLevelType w:val="hybridMultilevel"/>
    <w:tmpl w:val="E4CE7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C534340"/>
    <w:multiLevelType w:val="hybridMultilevel"/>
    <w:tmpl w:val="1F4883BC"/>
    <w:lvl w:ilvl="0" w:tplc="7CEA8BB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0"/>
  </w:num>
  <w:num w:numId="12">
    <w:abstractNumId w:val="1"/>
  </w:num>
  <w:num w:numId="13">
    <w:abstractNumId w:val="5"/>
  </w:num>
  <w:num w:numId="14">
    <w:abstractNumId w:val="7"/>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EA"/>
    <w:rsid w:val="00002EF3"/>
    <w:rsid w:val="00024A32"/>
    <w:rsid w:val="00030CEA"/>
    <w:rsid w:val="000318A9"/>
    <w:rsid w:val="00031F78"/>
    <w:rsid w:val="00043DF7"/>
    <w:rsid w:val="00044983"/>
    <w:rsid w:val="00147FF0"/>
    <w:rsid w:val="00185AE1"/>
    <w:rsid w:val="001B3FD5"/>
    <w:rsid w:val="001B6115"/>
    <w:rsid w:val="00235422"/>
    <w:rsid w:val="002467AA"/>
    <w:rsid w:val="00285286"/>
    <w:rsid w:val="00372DF2"/>
    <w:rsid w:val="00393814"/>
    <w:rsid w:val="003C753A"/>
    <w:rsid w:val="003D69C6"/>
    <w:rsid w:val="004133B4"/>
    <w:rsid w:val="00437BCA"/>
    <w:rsid w:val="004B650C"/>
    <w:rsid w:val="004C43C6"/>
    <w:rsid w:val="005001DE"/>
    <w:rsid w:val="00515B2E"/>
    <w:rsid w:val="005179FF"/>
    <w:rsid w:val="00541FC8"/>
    <w:rsid w:val="005614D9"/>
    <w:rsid w:val="005C4059"/>
    <w:rsid w:val="005F2CBE"/>
    <w:rsid w:val="00610D64"/>
    <w:rsid w:val="006345C4"/>
    <w:rsid w:val="00642099"/>
    <w:rsid w:val="0066447D"/>
    <w:rsid w:val="006661D9"/>
    <w:rsid w:val="00690ECD"/>
    <w:rsid w:val="006A29C1"/>
    <w:rsid w:val="006C039B"/>
    <w:rsid w:val="006E66B6"/>
    <w:rsid w:val="006F5174"/>
    <w:rsid w:val="00721F2F"/>
    <w:rsid w:val="0077615D"/>
    <w:rsid w:val="007802EA"/>
    <w:rsid w:val="007A7F06"/>
    <w:rsid w:val="007D0747"/>
    <w:rsid w:val="007F46FB"/>
    <w:rsid w:val="00823743"/>
    <w:rsid w:val="00846CCC"/>
    <w:rsid w:val="008A5184"/>
    <w:rsid w:val="008D0395"/>
    <w:rsid w:val="008D769B"/>
    <w:rsid w:val="008F19B0"/>
    <w:rsid w:val="00926748"/>
    <w:rsid w:val="009F656D"/>
    <w:rsid w:val="00A079F5"/>
    <w:rsid w:val="00A61BFC"/>
    <w:rsid w:val="00A76F91"/>
    <w:rsid w:val="00AD69A4"/>
    <w:rsid w:val="00AE2603"/>
    <w:rsid w:val="00B40927"/>
    <w:rsid w:val="00B46BD0"/>
    <w:rsid w:val="00BA4FB0"/>
    <w:rsid w:val="00BF374E"/>
    <w:rsid w:val="00C1005E"/>
    <w:rsid w:val="00C334D4"/>
    <w:rsid w:val="00C34103"/>
    <w:rsid w:val="00C75A34"/>
    <w:rsid w:val="00CC478D"/>
    <w:rsid w:val="00CE17FE"/>
    <w:rsid w:val="00CF7CEA"/>
    <w:rsid w:val="00D56A02"/>
    <w:rsid w:val="00DC230D"/>
    <w:rsid w:val="00DD2E92"/>
    <w:rsid w:val="00DF479F"/>
    <w:rsid w:val="00E11AFE"/>
    <w:rsid w:val="00E72A11"/>
    <w:rsid w:val="00E9587F"/>
    <w:rsid w:val="00F01D5B"/>
    <w:rsid w:val="00F12EB7"/>
    <w:rsid w:val="00F43879"/>
    <w:rsid w:val="00F61AAB"/>
    <w:rsid w:val="00F873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51959"/>
  <w15:chartTrackingRefBased/>
  <w15:docId w15:val="{A4A78F47-614F-4D16-91CA-45E5CD29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5C4"/>
    <w:pPr>
      <w:tabs>
        <w:tab w:val="left" w:pos="4050"/>
      </w:tabs>
    </w:pPr>
    <w:rPr>
      <w:rFonts w:ascii="Arial" w:hAnsi="Arial"/>
      <w:sz w:val="22"/>
      <w:lang w:eastAsia="en-US"/>
    </w:rPr>
  </w:style>
  <w:style w:type="paragraph" w:styleId="Heading1">
    <w:name w:val="heading 1"/>
    <w:basedOn w:val="Normal"/>
    <w:next w:val="Normal"/>
    <w:autoRedefine/>
    <w:qFormat/>
    <w:rsid w:val="00F87374"/>
    <w:pPr>
      <w:keepNext/>
      <w:numPr>
        <w:numId w:val="9"/>
      </w:numPr>
      <w:tabs>
        <w:tab w:val="left" w:pos="935"/>
      </w:tabs>
      <w:spacing w:after="120"/>
      <w:outlineLvl w:val="0"/>
    </w:pPr>
    <w:rPr>
      <w:rFonts w:cs="Arial"/>
      <w:b/>
      <w:bCs/>
      <w:color w:val="001800"/>
      <w:kern w:val="32"/>
      <w:sz w:val="32"/>
      <w:szCs w:val="32"/>
    </w:rPr>
  </w:style>
  <w:style w:type="paragraph" w:styleId="Heading2">
    <w:name w:val="heading 2"/>
    <w:basedOn w:val="Normal"/>
    <w:next w:val="Normal"/>
    <w:autoRedefine/>
    <w:qFormat/>
    <w:rsid w:val="00F87374"/>
    <w:pPr>
      <w:numPr>
        <w:ilvl w:val="1"/>
        <w:numId w:val="9"/>
      </w:numPr>
      <w:spacing w:before="120" w:after="120"/>
      <w:outlineLvl w:val="1"/>
    </w:pPr>
    <w:rPr>
      <w:rFonts w:cs="Arial"/>
      <w:b/>
      <w:bCs/>
      <w:i/>
      <w:iCs/>
      <w:color w:val="00003E"/>
      <w:sz w:val="24"/>
      <w:szCs w:val="24"/>
    </w:rPr>
  </w:style>
  <w:style w:type="paragraph" w:styleId="Heading3">
    <w:name w:val="heading 3"/>
    <w:basedOn w:val="Normal"/>
    <w:next w:val="Normal"/>
    <w:autoRedefine/>
    <w:qFormat/>
    <w:rsid w:val="00F87374"/>
    <w:pPr>
      <w:keepNext/>
      <w:numPr>
        <w:ilvl w:val="2"/>
        <w:numId w:val="9"/>
      </w:numPr>
      <w:tabs>
        <w:tab w:val="left" w:pos="935"/>
      </w:tabs>
      <w:spacing w:before="240" w:after="120"/>
      <w:jc w:val="both"/>
      <w:outlineLvl w:val="2"/>
    </w:pPr>
    <w:rPr>
      <w:rFonts w:cs="Arial"/>
      <w:b/>
      <w:bCs/>
      <w:szCs w:val="22"/>
    </w:rPr>
  </w:style>
  <w:style w:type="paragraph" w:styleId="Heading4">
    <w:name w:val="heading 4"/>
    <w:basedOn w:val="Normal"/>
    <w:next w:val="Normal"/>
    <w:qFormat/>
    <w:rsid w:val="00F87374"/>
    <w:pPr>
      <w:keepNext/>
      <w:numPr>
        <w:ilvl w:val="3"/>
        <w:numId w:val="9"/>
      </w:numPr>
      <w:outlineLvl w:val="3"/>
    </w:pPr>
    <w:rPr>
      <w:rFonts w:cs="Arial"/>
      <w:b/>
      <w:bCs/>
      <w:color w:val="460202"/>
    </w:rPr>
  </w:style>
  <w:style w:type="paragraph" w:styleId="Heading5">
    <w:name w:val="heading 5"/>
    <w:basedOn w:val="Normal"/>
    <w:next w:val="Normal"/>
    <w:qFormat/>
    <w:rsid w:val="00F87374"/>
    <w:pPr>
      <w:keepNext/>
      <w:numPr>
        <w:ilvl w:val="4"/>
        <w:numId w:val="9"/>
      </w:numPr>
      <w:outlineLvl w:val="4"/>
    </w:pPr>
    <w:rPr>
      <w:rFonts w:cs="Arial"/>
      <w:b/>
      <w:bCs/>
      <w:sz w:val="20"/>
    </w:rPr>
  </w:style>
  <w:style w:type="paragraph" w:styleId="Heading6">
    <w:name w:val="heading 6"/>
    <w:basedOn w:val="Normal"/>
    <w:next w:val="Normal"/>
    <w:qFormat/>
    <w:rsid w:val="00F87374"/>
    <w:pPr>
      <w:numPr>
        <w:ilvl w:val="5"/>
        <w:numId w:val="9"/>
      </w:numPr>
      <w:spacing w:before="240" w:after="60"/>
      <w:outlineLvl w:val="5"/>
    </w:pPr>
    <w:rPr>
      <w:b/>
      <w:bCs/>
    </w:rPr>
  </w:style>
  <w:style w:type="paragraph" w:styleId="Heading7">
    <w:name w:val="heading 7"/>
    <w:basedOn w:val="Normal"/>
    <w:next w:val="Normal"/>
    <w:qFormat/>
    <w:rsid w:val="00F87374"/>
    <w:pPr>
      <w:numPr>
        <w:ilvl w:val="6"/>
        <w:numId w:val="9"/>
      </w:numPr>
      <w:spacing w:before="240" w:after="60"/>
      <w:outlineLvl w:val="6"/>
    </w:pPr>
    <w:rPr>
      <w:sz w:val="24"/>
      <w:szCs w:val="24"/>
    </w:rPr>
  </w:style>
  <w:style w:type="paragraph" w:styleId="Heading8">
    <w:name w:val="heading 8"/>
    <w:basedOn w:val="Normal"/>
    <w:next w:val="Normal"/>
    <w:qFormat/>
    <w:rsid w:val="00F87374"/>
    <w:pPr>
      <w:numPr>
        <w:ilvl w:val="7"/>
        <w:numId w:val="9"/>
      </w:numPr>
      <w:spacing w:before="240" w:after="60"/>
      <w:outlineLvl w:val="7"/>
    </w:pPr>
    <w:rPr>
      <w:i/>
      <w:iCs/>
      <w:sz w:val="24"/>
      <w:szCs w:val="24"/>
    </w:rPr>
  </w:style>
  <w:style w:type="paragraph" w:styleId="Heading9">
    <w:name w:val="heading 9"/>
    <w:basedOn w:val="Normal"/>
    <w:next w:val="Normal"/>
    <w:qFormat/>
    <w:rsid w:val="00F87374"/>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Header">
    <w:name w:val="header"/>
    <w:basedOn w:val="Normal"/>
    <w:rsid w:val="00F87374"/>
    <w:pPr>
      <w:tabs>
        <w:tab w:val="center" w:pos="4320"/>
        <w:tab w:val="right" w:pos="8640"/>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cs="Arial"/>
      <w:sz w:val="24"/>
      <w:szCs w:val="22"/>
    </w:rPr>
  </w:style>
  <w:style w:type="character" w:styleId="PageNumber">
    <w:name w:val="page number"/>
    <w:basedOn w:val="DefaultParagraphFont"/>
    <w:rsid w:val="00F87374"/>
  </w:style>
  <w:style w:type="character" w:customStyle="1" w:styleId="ContentsHeader">
    <w:name w:val="Contents Header"/>
    <w:basedOn w:val="DefaultParagraphFont"/>
    <w:rsid w:val="00F87374"/>
    <w:rPr>
      <w:b/>
      <w:bCs/>
      <w:color w:val="537DD1"/>
      <w:sz w:val="40"/>
      <w:szCs w:val="40"/>
    </w:rPr>
  </w:style>
  <w:style w:type="character" w:customStyle="1" w:styleId="FrontPageHeader">
    <w:name w:val="Front Page Header"/>
    <w:basedOn w:val="DefaultParagraphFont"/>
    <w:rsid w:val="00F87374"/>
    <w:rPr>
      <w:rFonts w:ascii="Verdana" w:hAnsi="Verdana"/>
      <w:b/>
      <w:bCs/>
      <w:sz w:val="36"/>
      <w:szCs w:val="36"/>
    </w:rPr>
  </w:style>
  <w:style w:type="character" w:styleId="Hyperlink">
    <w:name w:val="Hyperlink"/>
    <w:basedOn w:val="DefaultParagraphFont"/>
    <w:rsid w:val="00F87374"/>
    <w:rPr>
      <w:color w:val="0000FF"/>
      <w:u w:val="single"/>
    </w:rPr>
  </w:style>
  <w:style w:type="table" w:styleId="TableGrid">
    <w:name w:val="Table Grid"/>
    <w:basedOn w:val="TableNormal"/>
    <w:rsid w:val="00F8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F87374"/>
    <w:pPr>
      <w:spacing w:before="120" w:after="120"/>
    </w:pPr>
    <w:rPr>
      <w:b/>
      <w:bCs/>
      <w:caps/>
      <w:sz w:val="20"/>
    </w:rPr>
  </w:style>
  <w:style w:type="paragraph" w:styleId="TOC2">
    <w:name w:val="toc 2"/>
    <w:basedOn w:val="Normal"/>
    <w:next w:val="Normal"/>
    <w:autoRedefine/>
    <w:semiHidden/>
    <w:rsid w:val="00F87374"/>
    <w:pPr>
      <w:ind w:left="200"/>
    </w:pPr>
    <w:rPr>
      <w:smallCaps/>
      <w:sz w:val="20"/>
    </w:rPr>
  </w:style>
  <w:style w:type="paragraph" w:styleId="TOC3">
    <w:name w:val="toc 3"/>
    <w:basedOn w:val="Normal"/>
    <w:next w:val="Normal"/>
    <w:autoRedefine/>
    <w:semiHidden/>
    <w:rsid w:val="00F87374"/>
    <w:pPr>
      <w:tabs>
        <w:tab w:val="left" w:pos="1200"/>
        <w:tab w:val="right" w:pos="8608"/>
      </w:tabs>
      <w:ind w:left="480"/>
    </w:pPr>
    <w:rPr>
      <w:noProof/>
    </w:rPr>
  </w:style>
  <w:style w:type="paragraph" w:styleId="TOC4">
    <w:name w:val="toc 4"/>
    <w:basedOn w:val="Normal"/>
    <w:next w:val="Normal"/>
    <w:autoRedefine/>
    <w:semiHidden/>
    <w:rsid w:val="00F87374"/>
    <w:pPr>
      <w:ind w:left="600"/>
    </w:pPr>
    <w:rPr>
      <w:sz w:val="20"/>
      <w:szCs w:val="21"/>
    </w:rPr>
  </w:style>
  <w:style w:type="numbering" w:customStyle="1" w:styleId="StyleBulletedBlack">
    <w:name w:val="Style Bulleted Black"/>
    <w:basedOn w:val="NoList"/>
    <w:rsid w:val="008A5184"/>
    <w:pPr>
      <w:numPr>
        <w:numId w:val="10"/>
      </w:numPr>
    </w:pPr>
  </w:style>
  <w:style w:type="numbering" w:customStyle="1" w:styleId="StyleBulletedBlack1">
    <w:name w:val="Style Bulleted Black1"/>
    <w:basedOn w:val="NoList"/>
    <w:rsid w:val="008A5184"/>
    <w:pPr>
      <w:numPr>
        <w:numId w:val="11"/>
      </w:numPr>
    </w:pPr>
  </w:style>
  <w:style w:type="numbering" w:customStyle="1" w:styleId="StyleNumbered">
    <w:name w:val="Style Numbered"/>
    <w:basedOn w:val="NoList"/>
    <w:rsid w:val="00147FF0"/>
    <w:pPr>
      <w:numPr>
        <w:numId w:val="12"/>
      </w:numPr>
    </w:pPr>
  </w:style>
  <w:style w:type="character" w:customStyle="1" w:styleId="FooterChar">
    <w:name w:val="Footer Char"/>
    <w:basedOn w:val="DefaultParagraphFont"/>
    <w:link w:val="Footer"/>
    <w:uiPriority w:val="99"/>
    <w:rsid w:val="0077615D"/>
    <w:rPr>
      <w:rFonts w:ascii="Arial" w:hAnsi="Arial"/>
      <w:sz w:val="22"/>
      <w:lang w:eastAsia="en-US"/>
    </w:rPr>
  </w:style>
  <w:style w:type="paragraph" w:styleId="ListParagraph">
    <w:name w:val="List Paragraph"/>
    <w:basedOn w:val="Normal"/>
    <w:uiPriority w:val="34"/>
    <w:qFormat/>
    <w:rsid w:val="00E11AFE"/>
    <w:pPr>
      <w:ind w:left="720"/>
      <w:contextualSpacing/>
    </w:pPr>
  </w:style>
  <w:style w:type="table" w:styleId="PlainTable1">
    <w:name w:val="Plain Table 1"/>
    <w:basedOn w:val="TableNormal"/>
    <w:uiPriority w:val="41"/>
    <w:rsid w:val="00043D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sv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5" Type="http://schemas.openxmlformats.org/officeDocument/2006/relationships/image" Target="media/image7.sv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Michael Sinnott</dc:creator>
  <cp:keywords/>
  <dc:description/>
  <cp:lastModifiedBy>josephine.aylward1@ucd.ie</cp:lastModifiedBy>
  <cp:revision>8</cp:revision>
  <cp:lastPrinted>2020-12-11T15:08:00Z</cp:lastPrinted>
  <dcterms:created xsi:type="dcterms:W3CDTF">2020-12-10T10:38:00Z</dcterms:created>
  <dcterms:modified xsi:type="dcterms:W3CDTF">2020-12-11T18:57:00Z</dcterms:modified>
</cp:coreProperties>
</file>